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47532">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sz w:val="21"/>
          <w:szCs w:val="21"/>
          <w:lang w:val="en-US" w:eastAsia="zh-CN"/>
        </w:rPr>
      </w:pPr>
    </w:p>
    <w:p w14:paraId="23FBD9E3">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sz w:val="21"/>
          <w:szCs w:val="21"/>
          <w:lang w:val="en-US" w:eastAsia="zh-CN"/>
        </w:rPr>
        <w:t>Wenzhou Safewire Electric CO.,Ltd.</w:t>
      </w:r>
    </w:p>
    <w:p w14:paraId="345F9AC4">
      <w:pPr>
        <w:pStyle w:val="5"/>
        <w:keepNext w:val="0"/>
        <w:keepLines w:val="0"/>
        <w:pageBreakBefore w:val="0"/>
        <w:widowControl/>
        <w:kinsoku/>
        <w:wordWrap/>
        <w:overflowPunct/>
        <w:topLinePunct w:val="0"/>
        <w:autoSpaceDE/>
        <w:autoSpaceDN/>
        <w:bidi w:val="0"/>
        <w:adjustRightInd/>
        <w:snapToGrid/>
        <w:spacing w:line="120" w:lineRule="auto"/>
        <w:jc w:val="center"/>
        <w:textAlignment w:val="auto"/>
        <w:outlineLvl w:val="9"/>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t>SPECIFICATION  SHEET</w:t>
      </w:r>
    </w:p>
    <w:p w14:paraId="3BF48A23">
      <w:pPr>
        <w:pStyle w:val="5"/>
        <w:keepNext w:val="0"/>
        <w:keepLines w:val="0"/>
        <w:pageBreakBefore w:val="0"/>
        <w:widowControl/>
        <w:kinsoku/>
        <w:wordWrap/>
        <w:overflowPunct/>
        <w:topLinePunct w:val="0"/>
        <w:autoSpaceDE/>
        <w:autoSpaceDN/>
        <w:bidi w:val="0"/>
        <w:adjustRightInd/>
        <w:snapToGrid/>
        <w:spacing w:line="120" w:lineRule="auto"/>
        <w:ind w:firstLine="803" w:firstLineChars="200"/>
        <w:jc w:val="both"/>
        <w:textAlignment w:val="auto"/>
        <w:outlineLvl w:val="9"/>
        <w:rPr>
          <w:rFonts w:hint="default" w:ascii="楷体" w:hAnsi="楷体" w:eastAsia="楷体" w:cs="楷体"/>
          <w:b/>
          <w:bCs/>
          <w:sz w:val="36"/>
          <w:szCs w:val="36"/>
          <w:u w:val="single"/>
          <w:lang w:val="en-US" w:eastAsia="zh-CN"/>
        </w:rPr>
      </w:pPr>
      <w:r>
        <w:rPr>
          <w:rFonts w:hint="eastAsia" w:ascii="楷体" w:hAnsi="楷体" w:eastAsia="楷体" w:cs="楷体"/>
          <w:b/>
          <w:bCs/>
          <w:sz w:val="40"/>
          <w:szCs w:val="40"/>
          <w:u w:val="single"/>
          <w:lang w:val="en-US" w:eastAsia="zh-CN"/>
        </w:rPr>
        <w:t>PRODUCT NAME</w:t>
      </w:r>
      <w:r>
        <w:rPr>
          <w:rFonts w:hint="eastAsia" w:ascii="楷体" w:hAnsi="楷体" w:eastAsia="楷体" w:cs="楷体"/>
          <w:b/>
          <w:bCs/>
          <w:sz w:val="40"/>
          <w:szCs w:val="40"/>
          <w:u w:val="none"/>
          <w:lang w:val="en-US" w:eastAsia="zh-CN"/>
        </w:rPr>
        <w:t xml:space="preserve">: </w:t>
      </w:r>
      <w:r>
        <w:rPr>
          <w:rFonts w:hint="eastAsia" w:ascii="楷体" w:hAnsi="楷体" w:eastAsia="楷体" w:cs="楷体"/>
          <w:b/>
          <w:bCs/>
          <w:sz w:val="36"/>
          <w:szCs w:val="36"/>
          <w:u w:val="single"/>
          <w:lang w:val="en-US" w:eastAsia="zh-CN"/>
        </w:rPr>
        <w:t xml:space="preserve">Floor box with retractable     </w:t>
      </w:r>
      <w:r>
        <w:rPr>
          <w:rFonts w:hint="eastAsia" w:ascii="楷体" w:hAnsi="楷体" w:eastAsia="楷体" w:cs="楷体"/>
          <w:b/>
          <w:bCs/>
          <w:sz w:val="40"/>
          <w:szCs w:val="40"/>
          <w:u w:val="single"/>
          <w:lang w:val="en-US" w:eastAsia="zh-CN"/>
        </w:rPr>
        <w:t xml:space="preserve"> </w:t>
      </w:r>
      <w:r>
        <w:rPr>
          <w:rFonts w:hint="eastAsia" w:ascii="楷体" w:hAnsi="楷体" w:eastAsia="楷体" w:cs="楷体"/>
          <w:b/>
          <w:bCs/>
          <w:sz w:val="36"/>
          <w:szCs w:val="36"/>
          <w:u w:val="single"/>
          <w:lang w:val="en-US" w:eastAsia="zh-CN"/>
        </w:rPr>
        <w:t xml:space="preserve"> </w:t>
      </w:r>
    </w:p>
    <w:p w14:paraId="601B16AD">
      <w:pPr>
        <w:pStyle w:val="5"/>
        <w:keepNext w:val="0"/>
        <w:keepLines w:val="0"/>
        <w:pageBreakBefore w:val="0"/>
        <w:widowControl/>
        <w:kinsoku/>
        <w:wordWrap/>
        <w:overflowPunct/>
        <w:topLinePunct w:val="0"/>
        <w:autoSpaceDE/>
        <w:autoSpaceDN/>
        <w:bidi w:val="0"/>
        <w:adjustRightInd/>
        <w:snapToGrid/>
        <w:spacing w:line="120" w:lineRule="auto"/>
        <w:ind w:left="0" w:leftChars="0" w:firstLine="803" w:firstLineChars="200"/>
        <w:jc w:val="both"/>
        <w:textAlignment w:val="auto"/>
        <w:outlineLvl w:val="9"/>
        <w:rPr>
          <w:rFonts w:hint="eastAsia" w:ascii="Calibri" w:hAnsi="Calibri" w:eastAsia="宋体" w:cs="Times New Roman"/>
          <w:b w:val="0"/>
          <w:bCs w:val="0"/>
          <w:i w:val="0"/>
          <w:iCs w:val="0"/>
          <w:kern w:val="2"/>
          <w:sz w:val="21"/>
          <w:szCs w:val="21"/>
          <w:u w:val="none"/>
          <w:lang w:val="en-US" w:eastAsia="zh-CN" w:bidi="ar-SA"/>
        </w:rPr>
      </w:pPr>
      <w:r>
        <w:rPr>
          <w:rFonts w:hint="eastAsia" w:ascii="楷体" w:hAnsi="楷体" w:eastAsia="楷体" w:cs="楷体"/>
          <w:b/>
          <w:bCs/>
          <w:sz w:val="40"/>
          <w:szCs w:val="40"/>
          <w:u w:val="single"/>
          <w:lang w:val="en-US" w:eastAsia="zh-CN"/>
        </w:rPr>
        <w:t xml:space="preserve">PRODUCT No. </w:t>
      </w:r>
      <w:r>
        <w:rPr>
          <w:rFonts w:hint="eastAsia" w:ascii="楷体" w:hAnsi="楷体" w:eastAsia="楷体" w:cs="楷体"/>
          <w:b/>
          <w:bCs/>
          <w:sz w:val="40"/>
          <w:szCs w:val="40"/>
          <w:u w:val="none"/>
          <w:lang w:val="en-US" w:eastAsia="zh-CN"/>
        </w:rPr>
        <w:t>:</w:t>
      </w:r>
      <w:r>
        <w:rPr>
          <w:rFonts w:hint="eastAsia" w:ascii="黑体" w:hAnsi="黑体" w:eastAsia="黑体" w:cs="黑体"/>
          <w:b w:val="0"/>
          <w:bCs w:val="0"/>
          <w:sz w:val="60"/>
          <w:szCs w:val="60"/>
          <w:lang w:val="en-US" w:eastAsia="zh-CN"/>
        </w:rPr>
        <w:t xml:space="preserve">     </w:t>
      </w:r>
      <w:r>
        <w:rPr>
          <w:rFonts w:hint="eastAsia" w:ascii="楷体" w:hAnsi="楷体" w:eastAsia="楷体" w:cs="楷体"/>
          <w:b/>
          <w:bCs/>
          <w:sz w:val="40"/>
          <w:szCs w:val="40"/>
          <w:u w:val="single"/>
          <w:lang w:val="en-US" w:eastAsia="zh-CN"/>
        </w:rPr>
        <w:t xml:space="preserve">  PU-300  </w:t>
      </w:r>
    </w:p>
    <w:p w14:paraId="266FADE5">
      <w:pPr>
        <w:rPr>
          <w:rFonts w:hint="eastAsia" w:ascii="Calibri"/>
          <w:sz w:val="24"/>
          <w:szCs w:val="24"/>
          <w:lang w:val="en-US" w:eastAsia="zh-CN"/>
        </w:rPr>
      </w:pPr>
    </w:p>
    <w:p w14:paraId="1DBFF34C">
      <w:pPr>
        <w:jc w:val="center"/>
        <w:rPr>
          <w:rFonts w:hint="eastAsia" w:ascii="Calibri"/>
          <w:sz w:val="24"/>
          <w:szCs w:val="24"/>
          <w:lang w:val="en-US" w:eastAsia="zh-CN"/>
        </w:rPr>
      </w:pPr>
    </w:p>
    <w:p w14:paraId="77E0DF8F">
      <w:pPr>
        <w:jc w:val="center"/>
        <w:rPr>
          <w:rFonts w:hint="eastAsia" w:ascii="Calibri"/>
          <w:sz w:val="24"/>
          <w:szCs w:val="24"/>
          <w:lang w:val="en-US" w:eastAsia="zh-CN"/>
        </w:rPr>
      </w:pPr>
      <w:r>
        <w:rPr>
          <w:rFonts w:hint="eastAsia" w:ascii="Calibri"/>
          <w:sz w:val="24"/>
          <w:szCs w:val="24"/>
          <w:lang w:val="en-US" w:eastAsia="zh-CN"/>
        </w:rPr>
        <w:drawing>
          <wp:inline distT="0" distB="0" distL="114300" distR="114300">
            <wp:extent cx="5561965" cy="4225290"/>
            <wp:effectExtent l="0" t="0" r="635" b="3810"/>
            <wp:docPr id="30" name="图片 30" descr="未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未 -17"/>
                    <pic:cNvPicPr>
                      <a:picLocks noChangeAspect="1"/>
                    </pic:cNvPicPr>
                  </pic:nvPicPr>
                  <pic:blipFill>
                    <a:blip r:embed="rId6"/>
                    <a:stretch>
                      <a:fillRect/>
                    </a:stretch>
                  </pic:blipFill>
                  <pic:spPr>
                    <a:xfrm>
                      <a:off x="0" y="0"/>
                      <a:ext cx="5561965" cy="4225290"/>
                    </a:xfrm>
                    <a:prstGeom prst="rect">
                      <a:avLst/>
                    </a:prstGeom>
                  </pic:spPr>
                </pic:pic>
              </a:graphicData>
            </a:graphic>
          </wp:inline>
        </w:drawing>
      </w:r>
    </w:p>
    <w:p w14:paraId="5EA676F4">
      <w:pPr>
        <w:rPr>
          <w:rFonts w:hint="eastAsia" w:ascii="Calibri"/>
          <w:sz w:val="24"/>
          <w:szCs w:val="24"/>
          <w:lang w:val="en-US" w:eastAsia="zh-CN"/>
        </w:rPr>
      </w:pPr>
    </w:p>
    <w:p w14:paraId="61FEEE39">
      <w:pPr>
        <w:rPr>
          <w:rFonts w:hint="eastAsia" w:ascii="Calibri"/>
          <w:sz w:val="24"/>
          <w:szCs w:val="24"/>
          <w:lang w:val="en-US" w:eastAsia="zh-CN"/>
        </w:rPr>
      </w:pPr>
    </w:p>
    <w:p w14:paraId="5A29A6A3">
      <w:pPr>
        <w:rPr>
          <w:rFonts w:hint="eastAsia" w:ascii="Calibri"/>
          <w:sz w:val="24"/>
          <w:szCs w:val="24"/>
          <w:lang w:val="en-US" w:eastAsia="zh-CN"/>
        </w:rPr>
      </w:pPr>
      <w:r>
        <w:rPr>
          <w:rFonts w:hint="eastAsia" w:ascii="Calibri"/>
          <w:sz w:val="24"/>
          <w:szCs w:val="24"/>
          <w:lang w:val="en-US" w:eastAsia="zh-CN"/>
        </w:rPr>
        <w:t>Address:2nd floor, Wealth Garden, Liushi town, Yueqing, Wenzhou , China, 325604</w:t>
      </w:r>
    </w:p>
    <w:p w14:paraId="33B1611E">
      <w:pPr>
        <w:rPr>
          <w:rFonts w:hint="eastAsia" w:ascii="Calibri"/>
          <w:sz w:val="24"/>
          <w:szCs w:val="24"/>
          <w:lang w:val="en-US" w:eastAsia="zh-CN"/>
        </w:rPr>
      </w:pPr>
      <w:r>
        <w:rPr>
          <w:rFonts w:ascii="Calibri"/>
          <w:sz w:val="24"/>
          <w:szCs w:val="24"/>
        </w:rPr>
        <w:t>Tel:0086-577-6</w:t>
      </w:r>
      <w:r>
        <w:rPr>
          <w:rFonts w:hint="eastAsia" w:ascii="Calibri"/>
          <w:sz w:val="24"/>
          <w:szCs w:val="24"/>
          <w:lang w:val="en-US" w:eastAsia="zh-CN"/>
        </w:rPr>
        <w:t xml:space="preserve">1725369        </w:t>
      </w:r>
    </w:p>
    <w:p w14:paraId="549821B3">
      <w:pPr>
        <w:rPr>
          <w:rFonts w:hint="eastAsia" w:ascii="Calibri"/>
          <w:sz w:val="24"/>
          <w:szCs w:val="24"/>
          <w:lang w:val="en-US" w:eastAsia="zh-CN"/>
        </w:rPr>
      </w:pPr>
      <w:r>
        <w:rPr>
          <w:rFonts w:hint="eastAsia" w:ascii="Calibri"/>
          <w:sz w:val="24"/>
          <w:szCs w:val="24"/>
        </w:rPr>
        <w:t>ZIP:325604</w:t>
      </w:r>
      <w:r>
        <w:rPr>
          <w:rFonts w:hint="eastAsia" w:ascii="Calibri"/>
          <w:sz w:val="24"/>
          <w:szCs w:val="24"/>
          <w:lang w:val="en-US" w:eastAsia="zh-CN"/>
        </w:rPr>
        <w:t xml:space="preserve">       </w:t>
      </w:r>
    </w:p>
    <w:p w14:paraId="6FAEC88F">
      <w:pPr>
        <w:rPr>
          <w:rFonts w:ascii="Calibri"/>
          <w:sz w:val="24"/>
          <w:szCs w:val="24"/>
        </w:rPr>
      </w:pPr>
      <w:r>
        <w:rPr>
          <w:rFonts w:ascii="Calibri"/>
          <w:sz w:val="24"/>
          <w:szCs w:val="24"/>
        </w:rPr>
        <w:t>Mob:0086-18612380398</w:t>
      </w:r>
    </w:p>
    <w:p w14:paraId="6368DFA0">
      <w:pPr>
        <w:rPr>
          <w:rFonts w:hint="eastAsia" w:ascii="Calibri"/>
          <w:sz w:val="24"/>
          <w:szCs w:val="24"/>
          <w:lang w:val="en-US" w:eastAsia="zh-CN"/>
        </w:rPr>
      </w:pPr>
      <w:r>
        <w:rPr>
          <w:rFonts w:hint="eastAsia" w:ascii="Calibri"/>
          <w:sz w:val="24"/>
          <w:szCs w:val="24"/>
          <w:lang w:val="en-US" w:eastAsia="zh-CN"/>
        </w:rPr>
        <w:t>(E-mail): happyhe@safewirele.com</w:t>
      </w:r>
    </w:p>
    <w:p w14:paraId="07D3090A">
      <w:pPr>
        <w:rPr>
          <w:rFonts w:hint="eastAsia" w:ascii="Calibri"/>
          <w:sz w:val="24"/>
          <w:szCs w:val="24"/>
          <w:lang w:val="en-US" w:eastAsia="zh-CN"/>
        </w:rPr>
      </w:pPr>
      <w:r>
        <w:rPr>
          <w:rFonts w:hint="eastAsia" w:ascii="Calibri"/>
          <w:sz w:val="24"/>
          <w:szCs w:val="24"/>
          <w:lang w:val="en-US" w:eastAsia="zh-CN"/>
        </w:rPr>
        <w:t>(WEB): http://www.safewirele.com</w:t>
      </w:r>
    </w:p>
    <w:p w14:paraId="7F6330AE">
      <w:pPr>
        <w:widowControl/>
        <w:numPr>
          <w:ilvl w:val="0"/>
          <w:numId w:val="0"/>
        </w:numPr>
        <w:shd w:val="clear" w:color="auto" w:fill="FFFFFF"/>
        <w:tabs>
          <w:tab w:val="center" w:pos="4153"/>
        </w:tabs>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Technical parameters &amp; characteristic</w:t>
      </w:r>
      <w:r>
        <w:rPr>
          <w:rFonts w:hint="eastAsia" w:ascii="Calibri" w:hAnsi="Calibri" w:cs="Times New Roman"/>
          <w:b/>
          <w:bCs/>
          <w:i/>
          <w:iCs/>
          <w:kern w:val="2"/>
          <w:sz w:val="36"/>
          <w:szCs w:val="36"/>
          <w:u w:val="single"/>
          <w:lang w:val="en-US" w:eastAsia="zh-CN" w:bidi="ar-SA"/>
        </w:rPr>
        <w:t xml:space="preserve"> </w:t>
      </w:r>
      <w:bookmarkStart w:id="4" w:name="_GoBack"/>
      <w:bookmarkEnd w:id="4"/>
      <w:r>
        <w:rPr>
          <w:rFonts w:hint="eastAsia" w:ascii="Calibri" w:hAnsi="Calibri" w:eastAsia="宋体" w:cs="Times New Roman"/>
          <w:b/>
          <w:bCs/>
          <w:i/>
          <w:iCs/>
          <w:kern w:val="2"/>
          <w:sz w:val="36"/>
          <w:szCs w:val="36"/>
          <w:u w:val="single"/>
          <w:lang w:val="en-US" w:eastAsia="zh-CN" w:bidi="ar-SA"/>
        </w:rPr>
        <w:t>:</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152"/>
        <w:gridCol w:w="1845"/>
        <w:gridCol w:w="5525"/>
      </w:tblGrid>
      <w:tr w14:paraId="1550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1152" w:type="dxa"/>
            <w:noWrap w:val="0"/>
            <w:vAlign w:val="center"/>
          </w:tcPr>
          <w:p w14:paraId="76433672">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Serial No.</w:t>
            </w:r>
          </w:p>
        </w:tc>
        <w:tc>
          <w:tcPr>
            <w:tcW w:w="1845" w:type="dxa"/>
            <w:noWrap w:val="0"/>
            <w:vAlign w:val="center"/>
          </w:tcPr>
          <w:p w14:paraId="138CE60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Parameter</w:t>
            </w:r>
          </w:p>
        </w:tc>
        <w:tc>
          <w:tcPr>
            <w:tcW w:w="5525" w:type="dxa"/>
            <w:noWrap w:val="0"/>
            <w:vAlign w:val="center"/>
          </w:tcPr>
          <w:p w14:paraId="4A39C4E3">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Description</w:t>
            </w:r>
          </w:p>
        </w:tc>
      </w:tr>
      <w:tr w14:paraId="7ED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F5FF214">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1</w:t>
            </w:r>
          </w:p>
        </w:tc>
        <w:tc>
          <w:tcPr>
            <w:tcW w:w="1845" w:type="dxa"/>
            <w:noWrap w:val="0"/>
            <w:vAlign w:val="center"/>
          </w:tcPr>
          <w:p w14:paraId="27C57396">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Shape column</w:t>
            </w:r>
          </w:p>
        </w:tc>
        <w:tc>
          <w:tcPr>
            <w:tcW w:w="5525" w:type="dxa"/>
            <w:noWrap w:val="0"/>
            <w:vAlign w:val="center"/>
          </w:tcPr>
          <w:p w14:paraId="4FDFBF73">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square</w:t>
            </w:r>
          </w:p>
        </w:tc>
      </w:tr>
      <w:tr w14:paraId="590C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61" w:hRule="atLeast"/>
          <w:jc w:val="center"/>
        </w:trPr>
        <w:tc>
          <w:tcPr>
            <w:tcW w:w="1152" w:type="dxa"/>
            <w:noWrap w:val="0"/>
            <w:vAlign w:val="center"/>
          </w:tcPr>
          <w:p w14:paraId="315B5AD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2</w:t>
            </w:r>
          </w:p>
        </w:tc>
        <w:tc>
          <w:tcPr>
            <w:tcW w:w="1845" w:type="dxa"/>
            <w:noWrap w:val="0"/>
            <w:vAlign w:val="center"/>
          </w:tcPr>
          <w:p w14:paraId="6BED9689">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Panel Material</w:t>
            </w:r>
          </w:p>
        </w:tc>
        <w:tc>
          <w:tcPr>
            <w:tcW w:w="5525" w:type="dxa"/>
            <w:noWrap w:val="0"/>
            <w:vAlign w:val="center"/>
          </w:tcPr>
          <w:p w14:paraId="0D2E9C41">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304 stainless steel</w:t>
            </w:r>
          </w:p>
        </w:tc>
      </w:tr>
      <w:tr w14:paraId="3DAC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14FC0A4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3</w:t>
            </w:r>
          </w:p>
        </w:tc>
        <w:tc>
          <w:tcPr>
            <w:tcW w:w="1845" w:type="dxa"/>
            <w:noWrap w:val="0"/>
            <w:vAlign w:val="center"/>
          </w:tcPr>
          <w:p w14:paraId="0553EC7B">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Surface finish</w:t>
            </w:r>
          </w:p>
        </w:tc>
        <w:tc>
          <w:tcPr>
            <w:tcW w:w="5525" w:type="dxa"/>
            <w:noWrap w:val="0"/>
            <w:vAlign w:val="center"/>
          </w:tcPr>
          <w:p w14:paraId="6FBE466D">
            <w:pPr>
              <w:snapToGrid w:val="0"/>
              <w:jc w:val="center"/>
              <w:rPr>
                <w:rFonts w:hint="eastAsia" w:ascii="Calibri" w:eastAsia="宋体" w:cs="Arial"/>
                <w:b/>
                <w:color w:val="333333"/>
                <w:sz w:val="21"/>
                <w:szCs w:val="21"/>
                <w:vertAlign w:val="baseline"/>
                <w:lang w:val="en-US" w:eastAsia="zh-CN"/>
              </w:rPr>
            </w:pPr>
            <w:r>
              <w:rPr>
                <w:rStyle w:val="9"/>
                <w:rFonts w:hint="eastAsia" w:ascii="Calibri" w:eastAsia="宋体" w:cs="Arial"/>
                <w:b w:val="0"/>
                <w:bCs/>
                <w:color w:val="333333"/>
                <w:sz w:val="21"/>
                <w:szCs w:val="21"/>
                <w:lang w:val="en-US" w:eastAsia="zh-CN"/>
              </w:rPr>
              <w:t>Painted/Brushed Oxygenated</w:t>
            </w:r>
          </w:p>
        </w:tc>
      </w:tr>
      <w:tr w14:paraId="1455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73023D6B">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4</w:t>
            </w:r>
          </w:p>
        </w:tc>
        <w:tc>
          <w:tcPr>
            <w:tcW w:w="1845" w:type="dxa"/>
            <w:noWrap w:val="0"/>
            <w:vAlign w:val="center"/>
          </w:tcPr>
          <w:p w14:paraId="3BB245F7">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Height of product(mm)</w:t>
            </w:r>
          </w:p>
        </w:tc>
        <w:tc>
          <w:tcPr>
            <w:tcW w:w="5525" w:type="dxa"/>
            <w:noWrap w:val="0"/>
            <w:vAlign w:val="center"/>
          </w:tcPr>
          <w:p w14:paraId="52AAEAB7">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250</w:t>
            </w:r>
          </w:p>
        </w:tc>
      </w:tr>
      <w:tr w14:paraId="4BF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230" w:hRule="atLeast"/>
          <w:jc w:val="center"/>
        </w:trPr>
        <w:tc>
          <w:tcPr>
            <w:tcW w:w="1152" w:type="dxa"/>
            <w:noWrap w:val="0"/>
            <w:vAlign w:val="center"/>
          </w:tcPr>
          <w:p w14:paraId="56FE78AF">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5</w:t>
            </w:r>
          </w:p>
        </w:tc>
        <w:tc>
          <w:tcPr>
            <w:tcW w:w="1845" w:type="dxa"/>
            <w:noWrap w:val="0"/>
            <w:vAlign w:val="center"/>
          </w:tcPr>
          <w:p w14:paraId="7315FF04">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dimension (mm)</w:t>
            </w:r>
          </w:p>
        </w:tc>
        <w:tc>
          <w:tcPr>
            <w:tcW w:w="5525" w:type="dxa"/>
            <w:noWrap w:val="0"/>
            <w:vAlign w:val="center"/>
          </w:tcPr>
          <w:p w14:paraId="1CC8E382">
            <w:pPr>
              <w:snapToGrid w:val="0"/>
              <w:jc w:val="center"/>
              <w:rPr>
                <w:rStyle w:val="9"/>
                <w:rFonts w:hint="default" w:ascii="Calibri" w:eastAsia="宋体" w:cs="Arial"/>
                <w:b w:val="0"/>
                <w:bCs/>
                <w:color w:val="333333"/>
                <w:sz w:val="21"/>
                <w:szCs w:val="21"/>
                <w:lang w:val="en-US" w:eastAsia="zh-CN"/>
              </w:rPr>
            </w:pPr>
            <w:r>
              <w:rPr>
                <w:rStyle w:val="9"/>
                <w:rFonts w:hint="eastAsia" w:ascii="微软雅黑" w:hAnsi="微软雅黑" w:eastAsia="微软雅黑" w:cs="微软雅黑"/>
                <w:b w:val="0"/>
                <w:bCs/>
                <w:color w:val="333333"/>
                <w:sz w:val="21"/>
                <w:szCs w:val="21"/>
                <w:lang w:val="en-US" w:eastAsia="zh-CN"/>
              </w:rPr>
              <w:t>300*300</w:t>
            </w:r>
          </w:p>
        </w:tc>
      </w:tr>
      <w:tr w14:paraId="753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471FF638">
            <w:pPr>
              <w:snapToGrid w:val="0"/>
              <w:jc w:val="center"/>
              <w:rPr>
                <w:rFonts w:hint="eastAsia"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6</w:t>
            </w:r>
          </w:p>
        </w:tc>
        <w:tc>
          <w:tcPr>
            <w:tcW w:w="1845" w:type="dxa"/>
            <w:noWrap w:val="0"/>
            <w:vAlign w:val="center"/>
          </w:tcPr>
          <w:p w14:paraId="42F2293C">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Capacity of modules</w:t>
            </w:r>
          </w:p>
        </w:tc>
        <w:tc>
          <w:tcPr>
            <w:tcW w:w="5525" w:type="dxa"/>
            <w:noWrap w:val="0"/>
            <w:vAlign w:val="center"/>
          </w:tcPr>
          <w:p w14:paraId="4864EDB5">
            <w:pPr>
              <w:snapToGrid w:val="0"/>
              <w:jc w:val="center"/>
              <w:rPr>
                <w:rStyle w:val="9"/>
                <w:rFonts w:hint="default" w:ascii="Calibri" w:eastAsia="宋体" w:cs="Arial"/>
                <w:b w:val="0"/>
                <w:bCs/>
                <w:color w:val="333333"/>
                <w:sz w:val="21"/>
                <w:szCs w:val="21"/>
                <w:lang w:val="en-US" w:eastAsia="zh-CN"/>
              </w:rPr>
            </w:pPr>
            <w:r>
              <w:rPr>
                <w:rStyle w:val="9"/>
                <w:rFonts w:hint="eastAsia" w:ascii="Calibri" w:cs="Arial"/>
                <w:b w:val="0"/>
                <w:bCs/>
                <w:color w:val="333333"/>
                <w:sz w:val="21"/>
                <w:szCs w:val="21"/>
                <w:lang w:val="en-US" w:eastAsia="zh-CN"/>
              </w:rPr>
              <w:t>86/110/120/Industrial type</w:t>
            </w:r>
            <w:r>
              <w:rPr>
                <w:rStyle w:val="9"/>
                <w:rFonts w:hint="eastAsia" w:ascii="Calibri" w:eastAsia="宋体" w:cs="Arial"/>
                <w:b w:val="0"/>
                <w:bCs/>
                <w:color w:val="333333"/>
                <w:sz w:val="21"/>
                <w:szCs w:val="21"/>
                <w:lang w:val="en-US" w:eastAsia="zh-CN"/>
              </w:rPr>
              <w:t xml:space="preserve"> modules</w:t>
            </w:r>
            <w:r>
              <w:rPr>
                <w:rStyle w:val="9"/>
                <w:rFonts w:hint="eastAsia" w:ascii="Calibri" w:cs="Arial"/>
                <w:b w:val="0"/>
                <w:bCs/>
                <w:color w:val="333333"/>
                <w:sz w:val="21"/>
                <w:szCs w:val="21"/>
                <w:lang w:val="en-US" w:eastAsia="zh-CN"/>
              </w:rPr>
              <w:t xml:space="preserve"> </w:t>
            </w:r>
            <w:r>
              <w:rPr>
                <w:rStyle w:val="9"/>
                <w:rFonts w:hint="eastAsia" w:ascii="Calibri" w:eastAsia="宋体" w:cs="Arial"/>
                <w:b w:val="0"/>
                <w:bCs/>
                <w:color w:val="333333"/>
                <w:sz w:val="21"/>
                <w:szCs w:val="21"/>
                <w:lang w:val="en-US" w:eastAsia="zh-CN"/>
              </w:rPr>
              <w:t>customizable</w:t>
            </w:r>
          </w:p>
        </w:tc>
      </w:tr>
      <w:tr w14:paraId="1992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1152" w:type="dxa"/>
            <w:noWrap w:val="0"/>
            <w:vAlign w:val="center"/>
          </w:tcPr>
          <w:p w14:paraId="2B31DB56">
            <w:pPr>
              <w:snapToGrid w:val="0"/>
              <w:jc w:val="center"/>
              <w:rPr>
                <w:rFonts w:hint="default" w:ascii="Calibri" w:eastAsia="宋体" w:cs="Arial"/>
                <w:b/>
                <w:color w:val="333333"/>
                <w:sz w:val="21"/>
                <w:szCs w:val="21"/>
                <w:vertAlign w:val="baseline"/>
                <w:lang w:val="en-US" w:eastAsia="zh-CN"/>
              </w:rPr>
            </w:pPr>
            <w:r>
              <w:rPr>
                <w:rFonts w:hint="eastAsia" w:ascii="Calibri" w:cs="Arial"/>
                <w:b/>
                <w:color w:val="333333"/>
                <w:sz w:val="21"/>
                <w:szCs w:val="21"/>
                <w:vertAlign w:val="baseline"/>
                <w:lang w:val="en-US" w:eastAsia="zh-CN"/>
              </w:rPr>
              <w:t>7</w:t>
            </w:r>
          </w:p>
        </w:tc>
        <w:tc>
          <w:tcPr>
            <w:tcW w:w="1845" w:type="dxa"/>
            <w:noWrap w:val="0"/>
            <w:vAlign w:val="center"/>
          </w:tcPr>
          <w:p w14:paraId="26284FEF">
            <w:pPr>
              <w:snapToGrid w:val="0"/>
              <w:jc w:val="center"/>
              <w:rPr>
                <w:rFonts w:hint="eastAsia" w:ascii="Calibri" w:eastAsia="宋体" w:cs="Arial"/>
                <w:b/>
                <w:color w:val="333333"/>
                <w:sz w:val="21"/>
                <w:szCs w:val="21"/>
                <w:vertAlign w:val="baseline"/>
                <w:lang w:val="en-US" w:eastAsia="zh-CN"/>
              </w:rPr>
            </w:pPr>
            <w:r>
              <w:rPr>
                <w:rFonts w:hint="eastAsia" w:ascii="Calibri" w:eastAsia="宋体" w:cs="Arial"/>
                <w:b/>
                <w:color w:val="333333"/>
                <w:sz w:val="21"/>
                <w:szCs w:val="21"/>
                <w:vertAlign w:val="baseline"/>
                <w:lang w:val="en-US" w:eastAsia="zh-CN"/>
              </w:rPr>
              <w:t>Configuration</w:t>
            </w:r>
          </w:p>
        </w:tc>
        <w:tc>
          <w:tcPr>
            <w:tcW w:w="5525" w:type="dxa"/>
            <w:noWrap w:val="0"/>
            <w:vAlign w:val="center"/>
          </w:tcPr>
          <w:p w14:paraId="0C22B8DE">
            <w:pPr>
              <w:snapToGrid w:val="0"/>
              <w:jc w:val="center"/>
              <w:rPr>
                <w:rStyle w:val="9"/>
                <w:rFonts w:hint="default" w:ascii="Calibri" w:eastAsia="宋体" w:cs="Arial"/>
                <w:b w:val="0"/>
                <w:bCs/>
                <w:color w:val="333333"/>
                <w:sz w:val="21"/>
                <w:szCs w:val="21"/>
                <w:lang w:val="en-US" w:eastAsia="zh-CN"/>
              </w:rPr>
            </w:pPr>
            <w:r>
              <w:rPr>
                <w:rStyle w:val="9"/>
                <w:rFonts w:hint="eastAsia" w:ascii="Calibri" w:eastAsia="宋体" w:cs="Arial"/>
                <w:b w:val="0"/>
                <w:bCs/>
                <w:color w:val="333333"/>
                <w:sz w:val="21"/>
                <w:szCs w:val="21"/>
                <w:lang w:val="en-US" w:eastAsia="zh-CN"/>
              </w:rPr>
              <w:t>Power outlet+Data outlet or USB charging+HDMI+VGA+Audio socket : Customized as required</w:t>
            </w:r>
          </w:p>
        </w:tc>
      </w:tr>
    </w:tbl>
    <w:p w14:paraId="79F20BE0">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drawing>
          <wp:anchor distT="0" distB="0" distL="114300" distR="114300" simplePos="0" relativeHeight="251661312" behindDoc="1" locked="0" layoutInCell="1" allowOverlap="1">
            <wp:simplePos x="0" y="0"/>
            <wp:positionH relativeFrom="column">
              <wp:posOffset>2477135</wp:posOffset>
            </wp:positionH>
            <wp:positionV relativeFrom="paragraph">
              <wp:posOffset>2095500</wp:posOffset>
            </wp:positionV>
            <wp:extent cx="2552065" cy="3411855"/>
            <wp:effectExtent l="0" t="0" r="0" b="0"/>
            <wp:wrapTight wrapText="bothSides">
              <wp:wrapPolygon>
                <wp:start x="0" y="0"/>
                <wp:lineTo x="0" y="21467"/>
                <wp:lineTo x="21444" y="21467"/>
                <wp:lineTo x="21444" y="0"/>
                <wp:lineTo x="0" y="0"/>
              </wp:wrapPolygon>
            </wp:wrapTight>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7"/>
                    <a:stretch>
                      <a:fillRect/>
                    </a:stretch>
                  </pic:blipFill>
                  <pic:spPr>
                    <a:xfrm>
                      <a:off x="0" y="0"/>
                      <a:ext cx="2552065" cy="341185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2506345</wp:posOffset>
            </wp:positionH>
            <wp:positionV relativeFrom="paragraph">
              <wp:posOffset>172720</wp:posOffset>
            </wp:positionV>
            <wp:extent cx="2481580" cy="1875155"/>
            <wp:effectExtent l="0" t="0" r="0" b="0"/>
            <wp:wrapTight wrapText="bothSides">
              <wp:wrapPolygon>
                <wp:start x="0" y="0"/>
                <wp:lineTo x="0" y="21285"/>
                <wp:lineTo x="21390" y="21285"/>
                <wp:lineTo x="21390" y="0"/>
                <wp:lineTo x="0" y="0"/>
              </wp:wrapPolygon>
            </wp:wrapTight>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8"/>
                    <a:stretch>
                      <a:fillRect/>
                    </a:stretch>
                  </pic:blipFill>
                  <pic:spPr>
                    <a:xfrm>
                      <a:off x="0" y="0"/>
                      <a:ext cx="2481580" cy="1875155"/>
                    </a:xfrm>
                    <a:prstGeom prst="rect">
                      <a:avLst/>
                    </a:prstGeom>
                    <a:noFill/>
                    <a:ln>
                      <a:noFill/>
                    </a:ln>
                  </pic:spPr>
                </pic:pic>
              </a:graphicData>
            </a:graphic>
          </wp:anchor>
        </w:drawing>
      </w:r>
      <w:r>
        <w:rPr>
          <w:rFonts w:hint="eastAsia"/>
          <w:sz w:val="21"/>
          <w:szCs w:val="21"/>
          <w:lang w:val="en-US" w:eastAsia="zh-CN"/>
        </w:rPr>
        <w:drawing>
          <wp:inline distT="0" distB="0" distL="114300" distR="114300">
            <wp:extent cx="2232025" cy="2974340"/>
            <wp:effectExtent l="0" t="0" r="15875" b="16510"/>
            <wp:docPr id="4" name="图片 3" descr="微信图片_20251122154254_315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51122154254_315_79"/>
                    <pic:cNvPicPr>
                      <a:picLocks noChangeAspect="1"/>
                    </pic:cNvPicPr>
                  </pic:nvPicPr>
                  <pic:blipFill>
                    <a:blip r:embed="rId9"/>
                    <a:stretch>
                      <a:fillRect/>
                    </a:stretch>
                  </pic:blipFill>
                  <pic:spPr>
                    <a:xfrm>
                      <a:off x="0" y="0"/>
                      <a:ext cx="2232025" cy="2974340"/>
                    </a:xfrm>
                    <a:prstGeom prst="rect">
                      <a:avLst/>
                    </a:prstGeom>
                    <a:noFill/>
                    <a:ln>
                      <a:noFill/>
                    </a:ln>
                  </pic:spPr>
                </pic:pic>
              </a:graphicData>
            </a:graphic>
          </wp:inline>
        </w:drawing>
      </w:r>
      <w:r>
        <w:rPr>
          <w:rFonts w:hint="eastAsia"/>
          <w:sz w:val="21"/>
          <w:szCs w:val="21"/>
          <w:lang w:val="en-US" w:eastAsia="zh-CN"/>
        </w:rPr>
        <w:t xml:space="preserve">           </w:t>
      </w:r>
      <w:r>
        <w:rPr>
          <w:rFonts w:hint="eastAsia"/>
          <w:b/>
          <w:bCs/>
          <w:i/>
          <w:iCs/>
          <w:u w:val="single"/>
          <w:lang w:val="en-US" w:eastAsia="zh-CN"/>
        </w:rPr>
        <w:t xml:space="preserve"> </w:t>
      </w:r>
    </w:p>
    <w:p w14:paraId="4914407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0EDAC4EC">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1E5C6FD0">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5262BC80">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65DB5E0A">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7BDF0394">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p>
    <w:p w14:paraId="6E98774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36"/>
          <w:szCs w:val="36"/>
          <w:u w:val="single"/>
          <w:lang w:val="en-US" w:eastAsia="zh-CN" w:bidi="ar-SA"/>
        </w:rPr>
      </w:pPr>
      <w:r>
        <w:rPr>
          <w:rFonts w:hint="eastAsia" w:ascii="Calibri" w:hAnsi="Calibri" w:eastAsia="宋体" w:cs="Times New Roman"/>
          <w:b/>
          <w:bCs/>
          <w:i/>
          <w:iCs/>
          <w:kern w:val="2"/>
          <w:sz w:val="36"/>
          <w:szCs w:val="36"/>
          <w:u w:val="single"/>
          <w:lang w:val="en-US" w:eastAsia="zh-CN" w:bidi="ar-SA"/>
        </w:rPr>
        <w:t>Component Description :</w:t>
      </w:r>
    </w:p>
    <w:p w14:paraId="209194A3">
      <w:pPr>
        <w:rPr>
          <w:rFonts w:hint="eastAsia"/>
          <w:b/>
          <w:bCs/>
          <w:i/>
          <w:iCs/>
          <w:sz w:val="36"/>
          <w:szCs w:val="36"/>
          <w:u w:val="single"/>
          <w:lang w:val="en-US" w:eastAsia="zh-CN"/>
        </w:rPr>
      </w:pPr>
    </w:p>
    <w:p w14:paraId="5B7A4522">
      <w:pPr>
        <w:rPr>
          <w:rFonts w:hint="eastAsia"/>
          <w:b/>
          <w:bCs/>
          <w:i/>
          <w:iCs/>
          <w:sz w:val="36"/>
          <w:szCs w:val="36"/>
          <w:u w:val="single"/>
          <w:lang w:val="en-US" w:eastAsia="zh-CN"/>
        </w:rPr>
      </w:pPr>
      <w:r>
        <w:rPr>
          <w:rFonts w:hint="eastAsia"/>
          <w:b/>
          <w:bCs/>
          <w:i/>
          <w:iCs/>
          <w:sz w:val="36"/>
          <w:szCs w:val="36"/>
          <w:u w:val="none"/>
          <w:lang w:val="en-US" w:eastAsia="zh-CN"/>
        </w:rPr>
        <w:drawing>
          <wp:inline distT="0" distB="0" distL="114300" distR="114300">
            <wp:extent cx="4321810" cy="5513705"/>
            <wp:effectExtent l="0" t="0" r="2540" b="10795"/>
            <wp:docPr id="37" name="图片 3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
                    <pic:cNvPicPr>
                      <a:picLocks noChangeAspect="1"/>
                    </pic:cNvPicPr>
                  </pic:nvPicPr>
                  <pic:blipFill>
                    <a:blip r:embed="rId10"/>
                    <a:stretch>
                      <a:fillRect/>
                    </a:stretch>
                  </pic:blipFill>
                  <pic:spPr>
                    <a:xfrm>
                      <a:off x="0" y="0"/>
                      <a:ext cx="4321810" cy="5513705"/>
                    </a:xfrm>
                    <a:prstGeom prst="rect">
                      <a:avLst/>
                    </a:prstGeom>
                  </pic:spPr>
                </pic:pic>
              </a:graphicData>
            </a:graphic>
          </wp:inline>
        </w:drawing>
      </w:r>
    </w:p>
    <w:p w14:paraId="6BD36AC0">
      <w:pPr>
        <w:rPr>
          <w:rFonts w:hint="eastAsia"/>
          <w:b/>
          <w:bCs/>
          <w:i/>
          <w:iCs/>
          <w:sz w:val="36"/>
          <w:szCs w:val="36"/>
          <w:u w:val="single"/>
          <w:lang w:val="en-US" w:eastAsia="zh-CN"/>
        </w:rPr>
      </w:pPr>
    </w:p>
    <w:p w14:paraId="04D743DE">
      <w:pPr>
        <w:rPr>
          <w:rFonts w:hint="eastAsia"/>
          <w:b/>
          <w:bCs/>
          <w:i/>
          <w:iCs/>
          <w:sz w:val="36"/>
          <w:szCs w:val="36"/>
          <w:u w:val="single"/>
          <w:lang w:val="en-US" w:eastAsia="zh-CN"/>
        </w:rPr>
      </w:pPr>
    </w:p>
    <w:p w14:paraId="40C588CD">
      <w:pPr>
        <w:rPr>
          <w:rFonts w:hint="eastAsia"/>
          <w:b/>
          <w:bCs/>
          <w:i/>
          <w:iCs/>
          <w:sz w:val="36"/>
          <w:szCs w:val="36"/>
          <w:u w:val="single"/>
          <w:lang w:val="en-US" w:eastAsia="zh-CN"/>
        </w:rPr>
      </w:pPr>
    </w:p>
    <w:p w14:paraId="0D7004BD">
      <w:pPr>
        <w:rPr>
          <w:rFonts w:hint="eastAsia"/>
          <w:b/>
          <w:bCs/>
          <w:i/>
          <w:iCs/>
          <w:sz w:val="36"/>
          <w:szCs w:val="36"/>
          <w:u w:val="single"/>
          <w:lang w:val="en-US" w:eastAsia="zh-CN"/>
        </w:rPr>
      </w:pPr>
    </w:p>
    <w:p w14:paraId="50F6137E">
      <w:pPr>
        <w:rPr>
          <w:rFonts w:hint="eastAsia"/>
          <w:b/>
          <w:bCs/>
          <w:i/>
          <w:iCs/>
          <w:sz w:val="36"/>
          <w:szCs w:val="36"/>
          <w:u w:val="single"/>
          <w:lang w:val="en-US" w:eastAsia="zh-CN"/>
        </w:rPr>
      </w:pPr>
    </w:p>
    <w:p w14:paraId="2924641E">
      <w:pPr>
        <w:rPr>
          <w:rFonts w:hint="eastAsia"/>
          <w:i/>
          <w:iCs/>
          <w:sz w:val="36"/>
          <w:szCs w:val="36"/>
          <w:lang w:val="en-US" w:eastAsia="zh-CN"/>
        </w:rPr>
      </w:pPr>
      <w:r>
        <w:rPr>
          <w:rFonts w:hint="eastAsia"/>
          <w:b/>
          <w:bCs/>
          <w:i/>
          <w:iCs/>
          <w:sz w:val="36"/>
          <w:szCs w:val="36"/>
          <w:u w:val="single"/>
          <w:lang w:val="en-US" w:eastAsia="zh-CN"/>
        </w:rPr>
        <w:t>Product drawing:</w:t>
      </w:r>
      <w:r>
        <w:rPr>
          <w:rFonts w:hint="eastAsia"/>
          <w:i/>
          <w:iCs/>
          <w:sz w:val="36"/>
          <w:szCs w:val="36"/>
          <w:lang w:val="en-US" w:eastAsia="zh-CN"/>
        </w:rPr>
        <w:t xml:space="preserve">  </w:t>
      </w:r>
    </w:p>
    <w:p w14:paraId="3D05657A">
      <w:pPr>
        <w:rPr>
          <w:rFonts w:hint="eastAsia"/>
          <w:i/>
          <w:iCs/>
          <w:sz w:val="36"/>
          <w:szCs w:val="36"/>
          <w:lang w:val="en-US" w:eastAsia="zh-CN"/>
        </w:rPr>
      </w:pPr>
      <w:r>
        <w:rPr>
          <w:rFonts w:hint="eastAsia"/>
          <w:i/>
          <w:iCs/>
          <w:sz w:val="36"/>
          <w:szCs w:val="36"/>
          <w:lang w:val="en-US" w:eastAsia="zh-CN"/>
        </w:rPr>
        <w:drawing>
          <wp:inline distT="0" distB="0" distL="114300" distR="114300">
            <wp:extent cx="5390515" cy="5046980"/>
            <wp:effectExtent l="0" t="0" r="635" b="1270"/>
            <wp:docPr id="26" name="图片 26" descr="HTD-300250 2D-202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D-300250 2D-20251217"/>
                    <pic:cNvPicPr>
                      <a:picLocks noChangeAspect="1"/>
                    </pic:cNvPicPr>
                  </pic:nvPicPr>
                  <pic:blipFill>
                    <a:blip r:embed="rId11"/>
                    <a:stretch>
                      <a:fillRect/>
                    </a:stretch>
                  </pic:blipFill>
                  <pic:spPr>
                    <a:xfrm>
                      <a:off x="0" y="0"/>
                      <a:ext cx="5390515" cy="5046980"/>
                    </a:xfrm>
                    <a:prstGeom prst="rect">
                      <a:avLst/>
                    </a:prstGeom>
                  </pic:spPr>
                </pic:pic>
              </a:graphicData>
            </a:graphic>
          </wp:inline>
        </w:drawing>
      </w:r>
    </w:p>
    <w:p w14:paraId="0A1493C7">
      <w:pPr>
        <w:widowControl/>
        <w:numPr>
          <w:ilvl w:val="0"/>
          <w:numId w:val="0"/>
        </w:numPr>
        <w:shd w:val="clear" w:color="auto" w:fill="FFFFFF"/>
        <w:spacing w:beforeAutospacing="0" w:afterAutospacing="0" w:line="240" w:lineRule="auto"/>
        <w:ind w:left="0" w:leftChars="0"/>
        <w:jc w:val="both"/>
        <w:rPr>
          <w:rFonts w:hint="eastAsia" w:ascii="Calibri" w:hAnsi="Calibri" w:eastAsia="宋体" w:cs="Times New Roman"/>
          <w:b/>
          <w:bCs/>
          <w:i/>
          <w:iCs/>
          <w:kern w:val="2"/>
          <w:sz w:val="22"/>
          <w:szCs w:val="22"/>
          <w:u w:val="single"/>
          <w:lang w:val="en-US" w:eastAsia="zh-CN" w:bidi="ar-SA"/>
        </w:rPr>
      </w:pPr>
      <w:r>
        <w:rPr>
          <w:rFonts w:hint="eastAsia" w:ascii="Calibri" w:hAnsi="Calibri" w:eastAsia="宋体" w:cs="Times New Roman"/>
          <w:b/>
          <w:bCs/>
          <w:i/>
          <w:iCs/>
          <w:kern w:val="2"/>
          <w:sz w:val="36"/>
          <w:szCs w:val="36"/>
          <w:u w:val="single"/>
          <w:lang w:val="en-US" w:eastAsia="zh-CN" w:bidi="ar-SA"/>
        </w:rPr>
        <w:t>Product functional components</w:t>
      </w:r>
      <w:r>
        <w:rPr>
          <w:rFonts w:hint="eastAsia" w:ascii="Calibri" w:hAnsi="Calibri" w:cs="Times New Roman"/>
          <w:b/>
          <w:bCs/>
          <w:i/>
          <w:iCs/>
          <w:kern w:val="2"/>
          <w:sz w:val="36"/>
          <w:szCs w:val="36"/>
          <w:u w:val="single"/>
          <w:lang w:val="en-US" w:eastAsia="zh-CN" w:bidi="ar-SA"/>
        </w:rPr>
        <w:t xml:space="preserve"> drawing</w:t>
      </w:r>
      <w:r>
        <w:rPr>
          <w:rFonts w:hint="eastAsia" w:ascii="Calibri" w:hAnsi="Calibri" w:eastAsia="宋体" w:cs="Times New Roman"/>
          <w:b/>
          <w:bCs/>
          <w:i/>
          <w:iCs/>
          <w:kern w:val="2"/>
          <w:sz w:val="36"/>
          <w:szCs w:val="36"/>
          <w:u w:val="single"/>
          <w:lang w:val="en-US" w:eastAsia="zh-CN" w:bidi="ar-SA"/>
        </w:rPr>
        <w:t xml:space="preserve"> :</w:t>
      </w:r>
    </w:p>
    <w:p w14:paraId="0FB16D8D">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1</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86 Type Funtion Accesoies</w:t>
      </w:r>
    </w:p>
    <w:p w14:paraId="53AF5657">
      <w:pPr>
        <w:numPr>
          <w:ilvl w:val="0"/>
          <w:numId w:val="0"/>
        </w:numPr>
        <w:jc w:val="center"/>
        <w:rPr>
          <w:rFonts w:hint="eastAsia"/>
          <w:b/>
          <w:bCs/>
          <w:sz w:val="24"/>
          <w:szCs w:val="24"/>
          <w:lang w:val="en-US" w:eastAsia="zh-CN"/>
        </w:rPr>
      </w:pPr>
    </w:p>
    <w:p w14:paraId="287E738C">
      <w:pPr>
        <w:jc w:val="center"/>
      </w:pPr>
      <w:r>
        <w:drawing>
          <wp:anchor distT="0" distB="0" distL="114300" distR="114300" simplePos="0" relativeHeight="251659264" behindDoc="1" locked="0" layoutInCell="1" allowOverlap="1">
            <wp:simplePos x="0" y="0"/>
            <wp:positionH relativeFrom="column">
              <wp:posOffset>1880870</wp:posOffset>
            </wp:positionH>
            <wp:positionV relativeFrom="paragraph">
              <wp:posOffset>1177925</wp:posOffset>
            </wp:positionV>
            <wp:extent cx="1441450" cy="848995"/>
            <wp:effectExtent l="0" t="0" r="6350" b="8255"/>
            <wp:wrapTight wrapText="bothSides">
              <wp:wrapPolygon>
                <wp:start x="0" y="0"/>
                <wp:lineTo x="0" y="21325"/>
                <wp:lineTo x="21410" y="21325"/>
                <wp:lineTo x="21410" y="0"/>
                <wp:lineTo x="0" y="0"/>
              </wp:wrapPolygon>
            </wp:wrapTight>
            <wp:docPr id="33" name="图片 2" descr="48e64a95a62598bbbcccb7f735ed7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48e64a95a62598bbbcccb7f735ed725e"/>
                    <pic:cNvPicPr>
                      <a:picLocks noChangeAspect="1"/>
                    </pic:cNvPicPr>
                  </pic:nvPicPr>
                  <pic:blipFill>
                    <a:blip r:embed="rId12"/>
                    <a:stretch>
                      <a:fillRect/>
                    </a:stretch>
                  </pic:blipFill>
                  <pic:spPr>
                    <a:xfrm>
                      <a:off x="0" y="0"/>
                      <a:ext cx="1441450" cy="848995"/>
                    </a:xfrm>
                    <a:prstGeom prst="rect">
                      <a:avLst/>
                    </a:prstGeom>
                    <a:noFill/>
                    <a:ln>
                      <a:noFill/>
                    </a:ln>
                  </pic:spPr>
                </pic:pic>
              </a:graphicData>
            </a:graphic>
          </wp:anchor>
        </w:drawing>
      </w:r>
      <w:r>
        <w:drawing>
          <wp:inline distT="0" distB="0" distL="114300" distR="114300">
            <wp:extent cx="5388610" cy="1070610"/>
            <wp:effectExtent l="0" t="0" r="2540"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388610" cy="1070610"/>
                    </a:xfrm>
                    <a:prstGeom prst="rect">
                      <a:avLst/>
                    </a:prstGeom>
                    <a:noFill/>
                    <a:ln>
                      <a:noFill/>
                    </a:ln>
                  </pic:spPr>
                </pic:pic>
              </a:graphicData>
            </a:graphic>
          </wp:inline>
        </w:drawing>
      </w:r>
    </w:p>
    <w:p w14:paraId="0A2E514A">
      <w:pPr>
        <w:numPr>
          <w:ilvl w:val="0"/>
          <w:numId w:val="0"/>
        </w:numPr>
        <w:jc w:val="center"/>
        <w:rPr>
          <w:rFonts w:hint="eastAsia" w:ascii="Calibri" w:hAnsi="Calibri" w:cs="Times New Roman"/>
          <w:b/>
          <w:bCs/>
          <w:kern w:val="2"/>
          <w:sz w:val="24"/>
          <w:szCs w:val="24"/>
          <w:lang w:val="en-US" w:eastAsia="zh-CN" w:bidi="ar-SA"/>
        </w:rPr>
      </w:pPr>
    </w:p>
    <w:p w14:paraId="66A261D0">
      <w:pPr>
        <w:numPr>
          <w:ilvl w:val="0"/>
          <w:numId w:val="0"/>
        </w:numPr>
        <w:jc w:val="center"/>
        <w:rPr>
          <w:rFonts w:hint="eastAsia" w:ascii="Calibri" w:hAnsi="Calibri" w:cs="Times New Roman"/>
          <w:b/>
          <w:bCs/>
          <w:kern w:val="2"/>
          <w:sz w:val="24"/>
          <w:szCs w:val="24"/>
          <w:lang w:val="en-US" w:eastAsia="zh-CN" w:bidi="ar-SA"/>
        </w:rPr>
      </w:pPr>
    </w:p>
    <w:p w14:paraId="7AAEF2DE">
      <w:pPr>
        <w:numPr>
          <w:ilvl w:val="0"/>
          <w:numId w:val="0"/>
        </w:numPr>
        <w:jc w:val="center"/>
        <w:rPr>
          <w:rFonts w:hint="default" w:ascii="Calibri" w:hAnsi="Calibri" w:cs="Times New Roman"/>
          <w:b/>
          <w:bCs/>
          <w:kern w:val="2"/>
          <w:sz w:val="24"/>
          <w:szCs w:val="24"/>
          <w:lang w:val="en-US" w:eastAsia="zh-CN" w:bidi="ar-SA"/>
        </w:rPr>
      </w:pPr>
      <w:r>
        <w:rPr>
          <w:rFonts w:hint="eastAsia" w:ascii="Calibri" w:hAnsi="Calibri" w:cs="Times New Roman"/>
          <w:b/>
          <w:bCs/>
          <w:kern w:val="2"/>
          <w:sz w:val="24"/>
          <w:szCs w:val="24"/>
          <w:lang w:val="en-US" w:eastAsia="zh-CN" w:bidi="ar-SA"/>
        </w:rPr>
        <w:t xml:space="preserve">                                                                                                                                                                                                                                                                                           </w:t>
      </w:r>
    </w:p>
    <w:p w14:paraId="21B8457B">
      <w:pPr>
        <w:numPr>
          <w:ilvl w:val="0"/>
          <w:numId w:val="0"/>
        </w:numPr>
        <w:jc w:val="center"/>
        <w:rPr>
          <w:rFonts w:hint="eastAsia" w:ascii="Calibri" w:hAnsi="Calibri" w:cs="Times New Roman"/>
          <w:b/>
          <w:bCs/>
          <w:kern w:val="2"/>
          <w:sz w:val="24"/>
          <w:szCs w:val="24"/>
          <w:lang w:val="en-US" w:eastAsia="zh-CN" w:bidi="ar-SA"/>
        </w:rPr>
      </w:pPr>
    </w:p>
    <w:p w14:paraId="0D315250">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2</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110 Type Funtion Accesoies</w:t>
      </w:r>
    </w:p>
    <w:p w14:paraId="57E2DE00">
      <w:pPr>
        <w:numPr>
          <w:ilvl w:val="0"/>
          <w:numId w:val="0"/>
        </w:numPr>
        <w:jc w:val="center"/>
        <w:rPr>
          <w:rFonts w:hint="eastAsia"/>
          <w:b/>
          <w:bCs/>
          <w:sz w:val="24"/>
          <w:szCs w:val="24"/>
          <w:lang w:val="en-US" w:eastAsia="zh-CN"/>
        </w:rPr>
      </w:pPr>
    </w:p>
    <w:p w14:paraId="2F3026EB">
      <w:pPr>
        <w:jc w:val="center"/>
        <w:rPr>
          <w:rFonts w:hint="eastAsia" w:ascii="Calibri" w:hAnsi="Calibri" w:cs="Times New Roman"/>
          <w:b/>
          <w:bCs/>
          <w:kern w:val="2"/>
          <w:sz w:val="24"/>
          <w:szCs w:val="24"/>
          <w:lang w:val="en-US" w:eastAsia="zh-CN" w:bidi="ar-SA"/>
        </w:rPr>
      </w:pPr>
      <w:r>
        <w:drawing>
          <wp:inline distT="0" distB="0" distL="114300" distR="114300">
            <wp:extent cx="5271135" cy="1567180"/>
            <wp:effectExtent l="0" t="0" r="5715" b="139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tretch>
                      <a:fillRect/>
                    </a:stretch>
                  </pic:blipFill>
                  <pic:spPr>
                    <a:xfrm>
                      <a:off x="0" y="0"/>
                      <a:ext cx="5271135" cy="1567180"/>
                    </a:xfrm>
                    <a:prstGeom prst="rect">
                      <a:avLst/>
                    </a:prstGeom>
                    <a:noFill/>
                    <a:ln>
                      <a:noFill/>
                    </a:ln>
                  </pic:spPr>
                </pic:pic>
              </a:graphicData>
            </a:graphic>
          </wp:inline>
        </w:drawing>
      </w:r>
    </w:p>
    <w:p w14:paraId="1972D9F7">
      <w:pPr>
        <w:numPr>
          <w:ilvl w:val="0"/>
          <w:numId w:val="0"/>
        </w:numPr>
        <w:jc w:val="center"/>
        <w:rPr>
          <w:rFonts w:hint="eastAsia" w:ascii="Calibri" w:hAnsi="Calibri" w:cs="Times New Roman"/>
          <w:b/>
          <w:bCs/>
          <w:kern w:val="2"/>
          <w:sz w:val="24"/>
          <w:szCs w:val="24"/>
          <w:lang w:val="en-US" w:eastAsia="zh-CN" w:bidi="ar-SA"/>
        </w:rPr>
      </w:pPr>
    </w:p>
    <w:p w14:paraId="469255BB">
      <w:pPr>
        <w:numPr>
          <w:ilvl w:val="0"/>
          <w:numId w:val="0"/>
        </w:numPr>
        <w:jc w:val="center"/>
        <w:rPr>
          <w:rFonts w:hint="eastAsia"/>
          <w:b/>
          <w:bCs/>
          <w:sz w:val="24"/>
          <w:szCs w:val="24"/>
          <w:lang w:val="en-US" w:eastAsia="zh-CN"/>
        </w:rPr>
      </w:pPr>
      <w:r>
        <w:rPr>
          <w:rFonts w:hint="eastAsia" w:ascii="Calibri" w:hAnsi="Calibri" w:cs="Times New Roman"/>
          <w:b/>
          <w:bCs/>
          <w:kern w:val="2"/>
          <w:sz w:val="24"/>
          <w:szCs w:val="24"/>
          <w:lang w:val="en-US" w:eastAsia="zh-CN" w:bidi="ar-SA"/>
        </w:rPr>
        <w:t>3</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w:t>
      </w:r>
      <w:r>
        <w:rPr>
          <w:rFonts w:hint="eastAsia"/>
          <w:b/>
          <w:bCs/>
          <w:sz w:val="24"/>
          <w:szCs w:val="24"/>
          <w:lang w:val="en-US" w:eastAsia="zh-CN"/>
        </w:rPr>
        <w:t>120 Type Funtion Accesoies</w:t>
      </w:r>
    </w:p>
    <w:p w14:paraId="352B9527">
      <w:pPr>
        <w:numPr>
          <w:ilvl w:val="0"/>
          <w:numId w:val="0"/>
        </w:numPr>
        <w:jc w:val="center"/>
        <w:rPr>
          <w:rFonts w:hint="eastAsia"/>
          <w:b/>
          <w:bCs/>
          <w:sz w:val="24"/>
          <w:szCs w:val="24"/>
          <w:lang w:val="en-US" w:eastAsia="zh-CN"/>
        </w:rPr>
      </w:pPr>
    </w:p>
    <w:p w14:paraId="739A8EEA">
      <w:pPr>
        <w:keepNext w:val="0"/>
        <w:keepLines w:val="0"/>
        <w:pageBreakBefore w:val="0"/>
        <w:widowControl w:val="0"/>
        <w:kinsoku/>
        <w:wordWrap/>
        <w:overflowPunct/>
        <w:topLinePunct w:val="0"/>
        <w:autoSpaceDE/>
        <w:autoSpaceDN/>
        <w:bidi w:val="0"/>
        <w:adjustRightInd/>
        <w:snapToGrid/>
        <w:spacing w:line="120" w:lineRule="auto"/>
        <w:textAlignment w:val="auto"/>
      </w:pPr>
      <w:r>
        <w:drawing>
          <wp:inline distT="0" distB="0" distL="114300" distR="114300">
            <wp:extent cx="5392420" cy="742950"/>
            <wp:effectExtent l="0" t="0" r="1778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5392420" cy="742950"/>
                    </a:xfrm>
                    <a:prstGeom prst="rect">
                      <a:avLst/>
                    </a:prstGeom>
                    <a:noFill/>
                    <a:ln>
                      <a:noFill/>
                    </a:ln>
                  </pic:spPr>
                </pic:pic>
              </a:graphicData>
            </a:graphic>
          </wp:inline>
        </w:drawing>
      </w:r>
    </w:p>
    <w:p w14:paraId="66310942">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Calibri" w:hAnsi="Calibri" w:cs="Times New Roman"/>
          <w:b/>
          <w:bCs/>
          <w:kern w:val="2"/>
          <w:sz w:val="24"/>
          <w:szCs w:val="24"/>
          <w:lang w:val="en-US" w:eastAsia="zh-CN" w:bidi="ar-SA"/>
        </w:rPr>
      </w:pPr>
    </w:p>
    <w:p w14:paraId="1F586D8E">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b/>
          <w:bCs/>
          <w:sz w:val="24"/>
          <w:szCs w:val="24"/>
          <w:lang w:val="en-US" w:eastAsia="zh-CN"/>
        </w:rPr>
      </w:pPr>
      <w:r>
        <w:rPr>
          <w:rFonts w:hint="eastAsia" w:ascii="Calibri" w:hAnsi="Calibri" w:cs="Times New Roman"/>
          <w:b/>
          <w:bCs/>
          <w:kern w:val="2"/>
          <w:sz w:val="24"/>
          <w:szCs w:val="24"/>
          <w:lang w:val="en-US" w:eastAsia="zh-CN" w:bidi="ar-SA"/>
        </w:rPr>
        <w:t>4</w:t>
      </w:r>
      <w:r>
        <w:rPr>
          <w:rFonts w:hint="eastAsia" w:ascii="Calibri" w:hAnsi="Calibri" w:eastAsia="宋体" w:cs="Times New Roman"/>
          <w:b/>
          <w:bCs/>
          <w:kern w:val="2"/>
          <w:sz w:val="24"/>
          <w:szCs w:val="24"/>
          <w:lang w:val="en-US" w:eastAsia="zh-CN" w:bidi="ar-SA"/>
        </w:rPr>
        <w:t>)</w:t>
      </w:r>
      <w:r>
        <w:rPr>
          <w:rFonts w:hint="eastAsia" w:cs="Times New Roman"/>
          <w:b/>
          <w:bCs/>
          <w:kern w:val="2"/>
          <w:sz w:val="24"/>
          <w:szCs w:val="24"/>
          <w:lang w:val="en-US" w:eastAsia="zh-CN" w:bidi="ar-SA"/>
        </w:rPr>
        <w:t xml:space="preserve">  I</w:t>
      </w:r>
      <w:r>
        <w:rPr>
          <w:rFonts w:hint="eastAsia"/>
          <w:b/>
          <w:bCs/>
          <w:sz w:val="24"/>
          <w:szCs w:val="24"/>
          <w:lang w:val="en-US" w:eastAsia="zh-CN"/>
        </w:rPr>
        <w:t>ndustrial Type Funtion Accesoies</w:t>
      </w:r>
    </w:p>
    <w:p w14:paraId="63EEC200">
      <w:pPr>
        <w:keepNext w:val="0"/>
        <w:keepLines w:val="0"/>
        <w:pageBreakBefore w:val="0"/>
        <w:widowControl w:val="0"/>
        <w:kinsoku/>
        <w:wordWrap/>
        <w:overflowPunct/>
        <w:topLinePunct w:val="0"/>
        <w:autoSpaceDE/>
        <w:autoSpaceDN/>
        <w:bidi w:val="0"/>
        <w:adjustRightInd/>
        <w:snapToGrid/>
        <w:spacing w:line="120" w:lineRule="auto"/>
        <w:textAlignment w:val="auto"/>
      </w:pPr>
      <w:r>
        <w:rPr>
          <w:rFonts w:hint="eastAsia"/>
          <w:b/>
          <w:bCs/>
          <w:sz w:val="24"/>
          <w:szCs w:val="24"/>
          <w:lang w:val="en-US" w:eastAsia="zh-CN"/>
        </w:rPr>
        <w:drawing>
          <wp:inline distT="0" distB="0" distL="114300" distR="114300">
            <wp:extent cx="5259070" cy="1612265"/>
            <wp:effectExtent l="0" t="0" r="17780" b="6985"/>
            <wp:docPr id="28" name="图片 28" descr="工业插头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业插头ABV"/>
                    <pic:cNvPicPr>
                      <a:picLocks noChangeAspect="1"/>
                    </pic:cNvPicPr>
                  </pic:nvPicPr>
                  <pic:blipFill>
                    <a:blip r:embed="rId16"/>
                    <a:stretch>
                      <a:fillRect/>
                    </a:stretch>
                  </pic:blipFill>
                  <pic:spPr>
                    <a:xfrm>
                      <a:off x="0" y="0"/>
                      <a:ext cx="5259070" cy="1612265"/>
                    </a:xfrm>
                    <a:prstGeom prst="rect">
                      <a:avLst/>
                    </a:prstGeom>
                  </pic:spPr>
                </pic:pic>
              </a:graphicData>
            </a:graphic>
          </wp:inline>
        </w:drawing>
      </w:r>
    </w:p>
    <w:p w14:paraId="0E6E68F6">
      <w:pPr>
        <w:keepNext w:val="0"/>
        <w:keepLines w:val="0"/>
        <w:pageBreakBefore w:val="0"/>
        <w:widowControl w:val="0"/>
        <w:kinsoku/>
        <w:wordWrap/>
        <w:overflowPunct/>
        <w:topLinePunct w:val="0"/>
        <w:autoSpaceDE/>
        <w:autoSpaceDN/>
        <w:bidi w:val="0"/>
        <w:adjustRightInd/>
        <w:snapToGrid/>
        <w:spacing w:line="120" w:lineRule="auto"/>
        <w:textAlignment w:val="auto"/>
      </w:pPr>
    </w:p>
    <w:p w14:paraId="33563B6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cs="Calibri"/>
          <w:b/>
          <w:bCs/>
          <w:sz w:val="36"/>
          <w:szCs w:val="36"/>
          <w:u w:val="single"/>
          <w:lang w:val="en-US" w:eastAsia="zh-CN"/>
        </w:rPr>
      </w:pPr>
      <w:r>
        <w:rPr>
          <w:rFonts w:cs="Calibri"/>
          <w:b/>
          <w:bCs/>
          <w:sz w:val="36"/>
          <w:szCs w:val="36"/>
          <w:u w:val="single"/>
        </w:rPr>
        <w:t>Installation</w:t>
      </w:r>
      <w:r>
        <w:rPr>
          <w:rFonts w:hint="eastAsia" w:cs="Calibri"/>
          <w:b/>
          <w:bCs/>
          <w:sz w:val="36"/>
          <w:szCs w:val="36"/>
          <w:u w:val="single"/>
          <w:lang w:val="en-US" w:eastAsia="zh-CN"/>
        </w:rPr>
        <w:t xml:space="preserve"> Process:</w:t>
      </w:r>
    </w:p>
    <w:p w14:paraId="6C477E34">
      <w:pPr>
        <w:keepNext w:val="0"/>
        <w:keepLines w:val="0"/>
        <w:pageBreakBefore w:val="0"/>
        <w:widowControl w:val="0"/>
        <w:numPr>
          <w:ilvl w:val="0"/>
          <w:numId w:val="1"/>
        </w:numPr>
        <w:kinsoku/>
        <w:wordWrap/>
        <w:overflowPunct/>
        <w:topLinePunct w:val="0"/>
        <w:autoSpaceDE/>
        <w:autoSpaceDN/>
        <w:bidi w:val="0"/>
        <w:adjustRightInd/>
        <w:snapToGrid/>
        <w:spacing w:line="120" w:lineRule="auto"/>
        <w:jc w:val="both"/>
        <w:textAlignment w:val="auto"/>
        <w:rPr>
          <w:rFonts w:hint="eastAsia" w:ascii="Calibri" w:eastAsia="宋体"/>
          <w:sz w:val="21"/>
          <w:szCs w:val="21"/>
          <w:lang w:val="en-US" w:eastAsia="zh-CN"/>
        </w:rPr>
      </w:pPr>
      <w:r>
        <w:rPr>
          <w:rFonts w:hint="eastAsia" w:ascii="Calibri" w:eastAsia="宋体"/>
          <w:sz w:val="21"/>
          <w:szCs w:val="21"/>
          <w:lang w:val="en-US" w:eastAsia="zh-CN"/>
        </w:rPr>
        <w:t>Locating the opening: Based on the product design and usage requirements, determine the installation position on the desktop.Reserve installation space</w:t>
      </w:r>
      <w:r>
        <w:rPr>
          <w:rFonts w:hint="eastAsia" w:ascii="Calibri"/>
          <w:sz w:val="21"/>
          <w:szCs w:val="21"/>
          <w:lang w:val="en-US" w:eastAsia="zh-CN"/>
        </w:rPr>
        <w:t>.</w:t>
      </w:r>
      <w:r>
        <w:rPr>
          <w:rFonts w:hint="eastAsia" w:ascii="Calibri" w:eastAsia="宋体"/>
          <w:sz w:val="21"/>
          <w:szCs w:val="21"/>
          <w:lang w:val="en-US" w:eastAsia="zh-CN"/>
        </w:rPr>
        <w:t xml:space="preserve"> </w:t>
      </w:r>
    </w:p>
    <w:p w14:paraId="31F19EA3">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 xml:space="preserve">Pre-installed base box and wiring: Fix the matching installation base box below the opening on the tabletop. Pass all the power cables, data cables, etc. through the base box and the tabletop opening to prepare for subsequent wiring. </w:t>
      </w:r>
    </w:p>
    <w:p w14:paraId="11EC7821">
      <w:pPr>
        <w:keepNext w:val="0"/>
        <w:keepLines w:val="0"/>
        <w:pageBreakBefore w:val="0"/>
        <w:widowControl w:val="0"/>
        <w:numPr>
          <w:ilvl w:val="0"/>
          <w:numId w:val="1"/>
        </w:numPr>
        <w:kinsoku/>
        <w:wordWrap/>
        <w:overflowPunct/>
        <w:topLinePunct w:val="0"/>
        <w:autoSpaceDE/>
        <w:autoSpaceDN/>
        <w:bidi w:val="0"/>
        <w:adjustRightInd/>
        <w:snapToGrid/>
        <w:spacing w:line="120" w:lineRule="auto"/>
        <w:ind w:left="0" w:leftChars="0" w:firstLine="0" w:firstLine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Pre-installation wiring: Secure the mounting base box. After connecting the power cord correctly to the terminal block of the desktop plug module in accordance with the electrical specifications, insert the desktop plug module into the pre-installed base box.</w:t>
      </w:r>
    </w:p>
    <w:p w14:paraId="71394B9D">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both"/>
        <w:textAlignment w:val="auto"/>
        <w:rPr>
          <w:rFonts w:hint="eastAsia" w:ascii="Calibri" w:eastAsia="宋体"/>
          <w:sz w:val="21"/>
          <w:szCs w:val="21"/>
          <w:lang w:val="en-US" w:eastAsia="zh-CN"/>
        </w:rPr>
      </w:pPr>
      <w:r>
        <w:rPr>
          <w:rFonts w:hint="eastAsia" w:ascii="Calibri" w:eastAsia="宋体"/>
          <w:sz w:val="21"/>
          <w:szCs w:val="21"/>
          <w:lang w:val="en-US" w:eastAsia="zh-CN"/>
        </w:rPr>
        <w:t>4.</w:t>
      </w:r>
      <w:r>
        <w:rPr>
          <w:rFonts w:hint="eastAsia" w:ascii="Calibri"/>
          <w:sz w:val="21"/>
          <w:szCs w:val="21"/>
          <w:lang w:val="en-US" w:eastAsia="zh-CN"/>
        </w:rPr>
        <w:t xml:space="preserve"> </w:t>
      </w:r>
      <w:r>
        <w:rPr>
          <w:rFonts w:hint="eastAsia" w:ascii="Calibri" w:eastAsia="宋体"/>
          <w:sz w:val="21"/>
          <w:szCs w:val="21"/>
          <w:lang w:val="en-US" w:eastAsia="zh-CN"/>
        </w:rPr>
        <w:t xml:space="preserve">Align the desktop plug function module with the main frame until it is fully inserted and locked in place. </w:t>
      </w:r>
    </w:p>
    <w:p w14:paraId="6A95672E">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eastAsia" w:ascii="Calibri" w:eastAsia="宋体"/>
          <w:sz w:val="21"/>
          <w:szCs w:val="21"/>
          <w:lang w:val="en-US" w:eastAsia="zh-CN"/>
        </w:rPr>
      </w:pPr>
      <w:r>
        <w:rPr>
          <w:rFonts w:hint="eastAsia" w:ascii="Calibri" w:eastAsia="宋体"/>
          <w:sz w:val="21"/>
          <w:szCs w:val="21"/>
          <w:lang w:val="en-US" w:eastAsia="zh-CN"/>
        </w:rPr>
        <w:t>5</w:t>
      </w:r>
      <w:r>
        <w:rPr>
          <w:rFonts w:hint="eastAsia" w:ascii="Calibri"/>
          <w:sz w:val="21"/>
          <w:szCs w:val="21"/>
          <w:lang w:val="en-US" w:eastAsia="zh-CN"/>
        </w:rPr>
        <w:t xml:space="preserve">. </w:t>
      </w:r>
      <w:r>
        <w:rPr>
          <w:rFonts w:hint="eastAsia" w:ascii="Calibri" w:eastAsia="宋体"/>
          <w:sz w:val="21"/>
          <w:szCs w:val="21"/>
          <w:lang w:val="en-US" w:eastAsia="zh-CN"/>
        </w:rPr>
        <w:t xml:space="preserve">Test cleaning: Power on and test all functions. </w:t>
      </w:r>
      <w:r>
        <w:rPr>
          <w:rFonts w:hint="eastAsia" w:ascii="Calibri"/>
          <w:sz w:val="21"/>
          <w:szCs w:val="21"/>
          <w:lang w:val="en-US" w:eastAsia="zh-CN"/>
        </w:rPr>
        <w:t>C</w:t>
      </w:r>
      <w:r>
        <w:rPr>
          <w:rFonts w:hint="eastAsia" w:ascii="Calibri" w:eastAsia="宋体"/>
          <w:sz w:val="21"/>
          <w:szCs w:val="21"/>
          <w:lang w:val="en-US" w:eastAsia="zh-CN"/>
        </w:rPr>
        <w:t>lean the panel and the surrounding desktop.</w:t>
      </w:r>
    </w:p>
    <w:p w14:paraId="18F81F82">
      <w:pPr>
        <w:widowControl w:val="0"/>
        <w:numPr>
          <w:ilvl w:val="0"/>
          <w:numId w:val="0"/>
        </w:numPr>
        <w:jc w:val="both"/>
        <w:rPr>
          <w:rFonts w:hint="eastAsia" w:cs="Times New Roman"/>
          <w:b/>
          <w:bCs/>
          <w:i/>
          <w:iCs/>
          <w:kern w:val="2"/>
          <w:sz w:val="24"/>
          <w:szCs w:val="24"/>
          <w:u w:val="none"/>
          <w:lang w:val="en-US" w:eastAsia="zh-CN" w:bidi="ar-SA"/>
        </w:rPr>
      </w:pPr>
      <w:r>
        <w:rPr>
          <w:rFonts w:hint="eastAsia" w:ascii="Calibri"/>
          <w:b/>
          <w:bCs/>
          <w:sz w:val="24"/>
          <w:szCs w:val="24"/>
          <w:lang w:val="en-US" w:eastAsia="zh-CN"/>
        </w:rPr>
        <w:t>1）</w:t>
      </w:r>
      <w:r>
        <w:rPr>
          <w:rFonts w:hint="eastAsia" w:cs="Times New Roman"/>
          <w:b/>
          <w:bCs/>
          <w:i/>
          <w:iCs/>
          <w:kern w:val="2"/>
          <w:sz w:val="24"/>
          <w:szCs w:val="24"/>
          <w:u w:val="none"/>
          <w:lang w:val="en-US" w:eastAsia="zh-CN" w:bidi="ar-SA"/>
        </w:rPr>
        <w:t>Screed floor:</w:t>
      </w:r>
    </w:p>
    <w:p w14:paraId="46A34711">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Calibri"/>
          <w:b/>
          <w:bCs/>
          <w:i/>
          <w:iCs/>
          <w:sz w:val="36"/>
          <w:szCs w:val="36"/>
          <w:u w:val="single"/>
          <w:lang w:val="en-US" w:eastAsia="zh-CN"/>
        </w:rPr>
      </w:pPr>
      <w:r>
        <w:rPr>
          <w:rFonts w:hint="eastAsia" w:ascii="Calibri"/>
          <w:b/>
          <w:bCs/>
          <w:i/>
          <w:iCs/>
          <w:sz w:val="36"/>
          <w:szCs w:val="36"/>
          <w:u w:val="none"/>
          <w:lang w:val="en-US" w:eastAsia="zh-CN"/>
        </w:rPr>
        <w:drawing>
          <wp:inline distT="0" distB="0" distL="114300" distR="114300">
            <wp:extent cx="5269865" cy="4018915"/>
            <wp:effectExtent l="0" t="0" r="6985" b="635"/>
            <wp:docPr id="27" name="图片 27" descr="未命名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未命名 -18"/>
                    <pic:cNvPicPr>
                      <a:picLocks noChangeAspect="1"/>
                    </pic:cNvPicPr>
                  </pic:nvPicPr>
                  <pic:blipFill>
                    <a:blip r:embed="rId17"/>
                    <a:stretch>
                      <a:fillRect/>
                    </a:stretch>
                  </pic:blipFill>
                  <pic:spPr>
                    <a:xfrm>
                      <a:off x="0" y="0"/>
                      <a:ext cx="5269865" cy="4018915"/>
                    </a:xfrm>
                    <a:prstGeom prst="rect">
                      <a:avLst/>
                    </a:prstGeom>
                  </pic:spPr>
                </pic:pic>
              </a:graphicData>
            </a:graphic>
          </wp:inline>
        </w:drawing>
      </w:r>
    </w:p>
    <w:p w14:paraId="38D1B216">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Calibri"/>
          <w:b/>
          <w:bCs/>
          <w:i/>
          <w:iCs/>
          <w:sz w:val="36"/>
          <w:szCs w:val="36"/>
          <w:u w:val="none"/>
          <w:lang w:val="en-US" w:eastAsia="zh-CN"/>
        </w:rPr>
      </w:pPr>
      <w:r>
        <w:rPr>
          <w:rFonts w:hint="eastAsia" w:ascii="Calibri"/>
          <w:b/>
          <w:bCs/>
          <w:i/>
          <w:iCs/>
          <w:sz w:val="36"/>
          <w:szCs w:val="36"/>
          <w:u w:val="single"/>
          <w:lang w:val="en-US" w:eastAsia="zh-CN"/>
        </w:rPr>
        <w:t>Attentions</w:t>
      </w:r>
      <w:r>
        <w:rPr>
          <w:rFonts w:hint="eastAsia" w:ascii="Calibri"/>
          <w:b/>
          <w:bCs/>
          <w:i/>
          <w:iCs/>
          <w:sz w:val="36"/>
          <w:szCs w:val="36"/>
          <w:u w:val="none"/>
          <w:lang w:val="en-US" w:eastAsia="zh-CN"/>
        </w:rPr>
        <w:t>:</w:t>
      </w:r>
    </w:p>
    <w:p w14:paraId="0F314923">
      <w:pPr>
        <w:keepNext w:val="0"/>
        <w:keepLines w:val="0"/>
        <w:pageBreakBefore w:val="0"/>
        <w:widowControl w:val="0"/>
        <w:numPr>
          <w:ilvl w:val="0"/>
          <w:numId w:val="2"/>
        </w:numPr>
        <w:kinsoku/>
        <w:wordWrap/>
        <w:overflowPunct/>
        <w:topLinePunct w:val="0"/>
        <w:autoSpaceDE/>
        <w:autoSpaceDN/>
        <w:bidi w:val="0"/>
        <w:adjustRightInd/>
        <w:snapToGrid/>
        <w:spacing w:line="240" w:lineRule="atLeast"/>
        <w:jc w:val="both"/>
        <w:textAlignment w:val="auto"/>
        <w:rPr>
          <w:rFonts w:hint="eastAsia" w:ascii="Calibri"/>
          <w:b w:val="0"/>
          <w:bCs w:val="0"/>
          <w:i w:val="0"/>
          <w:iCs w:val="0"/>
          <w:strike w:val="0"/>
          <w:dstrike w:val="0"/>
          <w:color w:val="FF0000"/>
          <w:sz w:val="21"/>
          <w:szCs w:val="21"/>
          <w:u w:val="none"/>
          <w:lang w:val="en-US" w:eastAsia="zh-CN"/>
        </w:rPr>
      </w:pPr>
      <w:r>
        <w:rPr>
          <w:rFonts w:hint="eastAsia" w:ascii="Calibri"/>
          <w:b w:val="0"/>
          <w:bCs w:val="0"/>
          <w:i w:val="0"/>
          <w:iCs w:val="0"/>
          <w:strike w:val="0"/>
          <w:dstrike w:val="0"/>
          <w:color w:val="000000"/>
          <w:sz w:val="21"/>
          <w:szCs w:val="21"/>
          <w:highlight w:val="none"/>
          <w:u w:val="none"/>
          <w:lang w:val="en-US" w:eastAsia="zh-CN"/>
        </w:rPr>
        <w:t>Prevent from</w:t>
      </w:r>
      <w:r>
        <w:rPr>
          <w:rFonts w:hint="eastAsia" w:ascii="Calibri"/>
          <w:b w:val="0"/>
          <w:bCs w:val="0"/>
          <w:i w:val="0"/>
          <w:iCs w:val="0"/>
          <w:strike w:val="0"/>
          <w:dstrike w:val="0"/>
          <w:color w:val="FF0000"/>
          <w:sz w:val="21"/>
          <w:szCs w:val="21"/>
          <w:u w:val="none"/>
          <w:lang w:val="en-US" w:eastAsia="zh-CN"/>
        </w:rPr>
        <w:t xml:space="preserve"> </w:t>
      </w:r>
      <w:r>
        <w:rPr>
          <w:rFonts w:hint="eastAsia" w:ascii="Calibri"/>
          <w:b w:val="0"/>
          <w:bCs w:val="0"/>
          <w:i w:val="0"/>
          <w:iCs w:val="0"/>
          <w:strike w:val="0"/>
          <w:dstrike w:val="0"/>
          <w:sz w:val="21"/>
          <w:szCs w:val="21"/>
          <w:u w:val="none"/>
          <w:lang w:val="en-US" w:eastAsia="zh-CN"/>
        </w:rPr>
        <w:t>corrosive liquid, gas (strong acid, strong alkali, paint)</w:t>
      </w:r>
      <w:r>
        <w:rPr>
          <w:rFonts w:hint="eastAsia" w:ascii="Calibri"/>
          <w:b w:val="0"/>
          <w:bCs w:val="0"/>
          <w:i w:val="0"/>
          <w:iCs w:val="0"/>
          <w:strike w:val="0"/>
          <w:dstrike w:val="0"/>
          <w:color w:val="000000"/>
          <w:sz w:val="21"/>
          <w:szCs w:val="21"/>
          <w:u w:val="none"/>
          <w:lang w:val="en-US" w:eastAsia="zh-CN"/>
        </w:rPr>
        <w:t>and humidity.</w:t>
      </w:r>
    </w:p>
    <w:p w14:paraId="54AA88C9">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left="0" w:leftChars="0" w:firstLine="0" w:firstLineChars="0"/>
        <w:jc w:val="both"/>
        <w:textAlignment w:val="auto"/>
        <w:rPr>
          <w:rFonts w:hint="eastAsia" w:ascii="Calibri" w:cs="Calibri"/>
          <w:sz w:val="21"/>
          <w:szCs w:val="21"/>
          <w:lang w:val="en-US" w:eastAsia="zh-CN"/>
        </w:rPr>
      </w:pPr>
      <w:r>
        <w:rPr>
          <w:rFonts w:hint="eastAsia"/>
          <w:b w:val="0"/>
          <w:bCs w:val="0"/>
          <w:i w:val="0"/>
          <w:iCs w:val="0"/>
          <w:sz w:val="21"/>
          <w:szCs w:val="21"/>
          <w:highlight w:val="none"/>
          <w:u w:val="none"/>
          <w:lang w:val="en-US" w:eastAsia="zh-CN"/>
        </w:rPr>
        <w:t>All dimension quoted are nominal only. Drawings , images and text are for illustrative purposes only and product details and dimension are subject to change without notice.</w:t>
      </w:r>
    </w:p>
    <w:p w14:paraId="237919A5">
      <w:pPr>
        <w:rPr>
          <w:rFonts w:hint="default" w:ascii="Calibri" w:hAnsi="Calibri" w:eastAsia="宋体" w:cs="Times New Roman"/>
          <w:b/>
          <w:bCs/>
          <w:i/>
          <w:iCs/>
          <w:color w:val="FF0000"/>
          <w:sz w:val="24"/>
          <w:szCs w:val="24"/>
          <w:u w:val="single"/>
          <w:lang w:val="en-US" w:eastAsia="zh-CN"/>
        </w:rPr>
      </w:pPr>
      <w:r>
        <w:rPr>
          <w:rFonts w:hint="eastAsia" w:ascii="Calibri" w:hAnsi="Calibri" w:eastAsia="宋体" w:cs="Times New Roman"/>
          <w:b/>
          <w:bCs/>
          <w:i/>
          <w:iCs/>
          <w:color w:val="FF0000"/>
          <w:sz w:val="28"/>
          <w:szCs w:val="28"/>
          <w:u w:val="single"/>
          <w:lang w:val="en-US" w:eastAsia="zh-CN"/>
        </w:rPr>
        <w:t>Safety Warning:</w:t>
      </w:r>
    </w:p>
    <w:p w14:paraId="60B3C800">
      <w:pPr>
        <w:numPr>
          <w:ilvl w:val="0"/>
          <w:numId w:val="0"/>
        </w:numPr>
        <w:jc w:val="center"/>
        <w:rPr>
          <w:rFonts w:hint="eastAsia"/>
          <w:lang w:val="en-US" w:eastAsia="zh-CN"/>
        </w:rPr>
      </w:pPr>
      <w:r>
        <w:rPr>
          <w:rFonts w:hint="eastAsia"/>
        </w:rPr>
        <w:t xml:space="preserve">IMPORTANT: Read all instructions before installing </w:t>
      </w:r>
      <w:r>
        <w:rPr>
          <w:rFonts w:hint="eastAsia"/>
          <w:lang w:val="en-US" w:eastAsia="zh-CN"/>
        </w:rPr>
        <w:t>Floor box .</w:t>
      </w:r>
    </w:p>
    <w:p w14:paraId="4C12A1AD">
      <w:pPr>
        <w:numPr>
          <w:ilvl w:val="0"/>
          <w:numId w:val="0"/>
        </w:numPr>
        <w:jc w:val="left"/>
        <w:rPr>
          <w:rFonts w:hint="eastAsia" w:ascii="Calibri" w:hAnsi="Times New Roman" w:eastAsia="宋体" w:cs="Times New Roman"/>
          <w:sz w:val="21"/>
          <w:szCs w:val="21"/>
          <w:lang w:val="en-US" w:eastAsia="zh-CN"/>
        </w:rPr>
      </w:pPr>
      <w:r>
        <w:rPr>
          <w:rFonts w:hint="eastAsia" w:ascii="Calibri" w:hAnsi="Times New Roman" w:eastAsia="宋体" w:cs="Times New Roman"/>
          <w:sz w:val="21"/>
          <w:szCs w:val="21"/>
          <w:lang w:val="en-US" w:eastAsia="zh-CN"/>
        </w:rPr>
        <w:drawing>
          <wp:inline distT="0" distB="0" distL="114300" distR="114300">
            <wp:extent cx="5396230" cy="1919605"/>
            <wp:effectExtent l="0" t="0" r="13970" b="4445"/>
            <wp:docPr id="20" name="图片 5" descr="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未命名 -2"/>
                    <pic:cNvPicPr>
                      <a:picLocks noChangeAspect="1"/>
                    </pic:cNvPicPr>
                  </pic:nvPicPr>
                  <pic:blipFill>
                    <a:blip r:embed="rId18"/>
                    <a:stretch>
                      <a:fillRect/>
                    </a:stretch>
                  </pic:blipFill>
                  <pic:spPr>
                    <a:xfrm>
                      <a:off x="0" y="0"/>
                      <a:ext cx="5396230" cy="1919605"/>
                    </a:xfrm>
                    <a:prstGeom prst="rect">
                      <a:avLst/>
                    </a:prstGeom>
                    <a:noFill/>
                    <a:ln>
                      <a:noFill/>
                    </a:ln>
                  </pic:spPr>
                </pic:pic>
              </a:graphicData>
            </a:graphic>
          </wp:inline>
        </w:drawing>
      </w:r>
    </w:p>
    <w:p w14:paraId="6C08BAB8">
      <w:pPr>
        <w:numPr>
          <w:ilvl w:val="0"/>
          <w:numId w:val="0"/>
        </w:numPr>
        <w:jc w:val="center"/>
        <w:rPr>
          <w:rFonts w:hint="eastAsia" w:ascii="Calibri"/>
          <w:b/>
          <w:bCs/>
          <w:i/>
          <w:iCs/>
          <w:sz w:val="21"/>
          <w:szCs w:val="21"/>
          <w:u w:val="single"/>
          <w:lang w:val="en-US" w:eastAsia="zh-CN"/>
        </w:rPr>
      </w:pPr>
      <w:r>
        <w:rPr>
          <w:rFonts w:hint="eastAsia" w:ascii="Calibri" w:hAnsi="Times New Roman" w:eastAsia="宋体" w:cs="Times New Roman"/>
          <w:sz w:val="21"/>
          <w:szCs w:val="21"/>
          <w:lang w:val="en-US" w:eastAsia="zh-CN"/>
        </w:rPr>
        <w:t xml:space="preserve">Thank you for choosing the products of </w:t>
      </w:r>
      <w:r>
        <w:rPr>
          <w:rFonts w:hint="eastAsia" w:ascii="楷体" w:hAnsi="楷体" w:eastAsia="楷体" w:cs="楷体"/>
          <w:sz w:val="21"/>
          <w:szCs w:val="21"/>
          <w:lang w:val="en-US" w:eastAsia="zh-CN"/>
        </w:rPr>
        <w:t>Safewire</w:t>
      </w:r>
      <w:r>
        <w:rPr>
          <w:rFonts w:hint="eastAsia" w:ascii="Calibri" w:hAnsi="Times New Roman" w:eastAsia="宋体" w:cs="Times New Roman"/>
          <w:sz w:val="21"/>
          <w:szCs w:val="21"/>
          <w:lang w:val="en-US" w:eastAsia="zh-CN"/>
        </w:rPr>
        <w:t>!</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AF60">
    <w:pPr>
      <w:pStyle w:val="3"/>
      <w:rPr>
        <w:color w:val="7030A0"/>
        <w:lang w:val="en-US"/>
      </w:rPr>
    </w:pPr>
    <w:bookmarkStart w:id="1" w:name="OLE_LINK5"/>
    <w:bookmarkStart w:id="2" w:name="OLE_LINK4"/>
    <w:bookmarkStart w:id="3" w:name="OLE_LINK3"/>
    <w:r>
      <w:rPr>
        <w:rFonts w:hint="eastAsia"/>
        <w:color w:val="7030A0"/>
        <w:sz w:val="15"/>
        <w:szCs w:val="15"/>
        <w:lang w:val="en-US" w:eastAsia="zh-CN"/>
      </w:rPr>
      <w:t xml:space="preserve"> </w:t>
    </w:r>
    <w:r>
      <w:rPr>
        <w:rFonts w:hint="eastAsia"/>
        <w:b/>
        <w:bCs/>
        <w:color w:val="002060"/>
        <w:sz w:val="15"/>
        <w:szCs w:val="15"/>
        <w:lang w:val="en-US" w:eastAsia="zh-CN"/>
      </w:rPr>
      <w:t xml:space="preserve"> </w:t>
    </w:r>
    <w:r>
      <w:rPr>
        <w:b/>
        <w:bCs/>
        <w:color w:val="002060"/>
        <w:sz w:val="21"/>
        <w:szCs w:val="21"/>
      </w:rPr>
      <w:t>Tel:0086-577-</w:t>
    </w:r>
    <w:r>
      <w:rPr>
        <w:rFonts w:hint="eastAsia"/>
        <w:b/>
        <w:bCs/>
        <w:color w:val="002060"/>
        <w:sz w:val="21"/>
        <w:szCs w:val="21"/>
        <w:lang w:val="en-US" w:eastAsia="zh-CN"/>
      </w:rPr>
      <w:t xml:space="preserve">61725369； Email:happyhe@safewirele.com;  </w:t>
    </w:r>
    <w:r>
      <w:rPr>
        <w:rFonts w:hint="eastAsia"/>
        <w:b w:val="0"/>
        <w:bCs w:val="0"/>
        <w:color w:val="002060"/>
        <w:sz w:val="21"/>
        <w:szCs w:val="21"/>
        <w:lang w:val="en-US" w:eastAsia="zh-CN"/>
      </w:rPr>
      <w:t xml:space="preserve">   </w:t>
    </w:r>
    <w:r>
      <w:rPr>
        <w:rFonts w:hint="eastAsia"/>
        <w:b/>
        <w:bCs/>
        <w:color w:val="002060"/>
        <w:sz w:val="21"/>
        <w:szCs w:val="21"/>
        <w:lang w:val="en-US" w:eastAsia="zh-CN"/>
      </w:rPr>
      <w:t>http://</w:t>
    </w:r>
    <w:r>
      <w:rPr>
        <w:b/>
        <w:color w:val="002060"/>
        <w:sz w:val="21"/>
        <w:szCs w:val="21"/>
      </w:rPr>
      <w:t>www.</w:t>
    </w:r>
    <w:r>
      <w:rPr>
        <w:rFonts w:hint="eastAsia"/>
        <w:b/>
        <w:color w:val="002060"/>
        <w:sz w:val="21"/>
        <w:szCs w:val="21"/>
        <w:lang w:val="en-US" w:eastAsia="zh-CN"/>
      </w:rPr>
      <w:t>safewirele</w:t>
    </w:r>
    <w:r>
      <w:rPr>
        <w:b/>
        <w:color w:val="002060"/>
        <w:sz w:val="21"/>
        <w:szCs w:val="21"/>
      </w:rPr>
      <w:t>.com</w:t>
    </w:r>
    <w:bookmarkEnd w:id="1"/>
    <w:bookmarkEnd w:id="2"/>
    <w:bookmarkEnd w:id="3"/>
  </w:p>
  <w:p w14:paraId="34298B4F">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c8twBAAC+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NNzWnsTlga+OXH98vP35df39gy&#10;ydMHrCjrLlBeHF77gZZm9iM5E+uhBZv+xIdRnMQ9X8VVQ2QyXVqv1uuSQpJi84Hwi/vrATC+Vd6y&#10;ZNQcaHpZVHF6j3FMnVNSNedvtTF5gsb95SDM5ClS72OPyYrDfpgI7X1zJj70DKhO5+ErZz0tQc0d&#10;7Txn5p0jjdO+zAbMxn42hJN0seaRs9F8E8e9OgbQhy5vWmoKw6tjpE4zgdTGWHvqjsaaJZhWMO3N&#10;w3POun92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Kuqc8twBAAC+AwAADgAAAAAAAAAB&#10;ACAAAAAeAQAAZHJzL2Uyb0RvYy54bWxQSwUGAAAAAAYABgBZAQAAbAUAAAAA&#10;">
              <v:fill on="f" focussize="0,0"/>
              <v:stroke on="f"/>
              <v:imagedata o:title=""/>
              <o:lock v:ext="edit" aspectratio="f"/>
              <v:textbox inset="0mm,0mm,0mm,0mm" style="mso-fit-shape-to-text:t;">
                <w:txbxContent>
                  <w:p w14:paraId="2B63A791">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733F">
    <w:pPr>
      <w:pStyle w:val="4"/>
      <w:jc w:val="both"/>
      <w:rPr>
        <w:sz w:val="30"/>
        <w:szCs w:val="30"/>
      </w:rPr>
    </w:pPr>
    <w:r>
      <w:rPr>
        <w:rFonts w:hint="eastAsia"/>
        <w:lang w:val="en-US" w:eastAsia="zh-CN"/>
      </w:rPr>
      <w:drawing>
        <wp:inline distT="0" distB="0" distL="114300" distR="114300">
          <wp:extent cx="912495" cy="574040"/>
          <wp:effectExtent l="0" t="0" r="1905" b="16510"/>
          <wp:docPr id="9" name="图片 57" descr="QQ图片2018031423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QQ图片20180314232305"/>
                  <pic:cNvPicPr>
                    <a:picLocks noChangeAspect="1"/>
                  </pic:cNvPicPr>
                </pic:nvPicPr>
                <pic:blipFill>
                  <a:blip r:embed="rId1"/>
                  <a:stretch>
                    <a:fillRect/>
                  </a:stretch>
                </pic:blipFill>
                <pic:spPr>
                  <a:xfrm>
                    <a:off x="0" y="0"/>
                    <a:ext cx="912495" cy="574040"/>
                  </a:xfrm>
                  <a:prstGeom prst="rect">
                    <a:avLst/>
                  </a:prstGeom>
                  <a:noFill/>
                  <a:ln>
                    <a:noFill/>
                  </a:ln>
                </pic:spPr>
              </pic:pic>
            </a:graphicData>
          </a:graphic>
        </wp:inline>
      </w:drawing>
    </w:r>
    <w:r>
      <w:rPr>
        <w:rFonts w:hint="eastAsia"/>
        <w:lang w:val="en-US" w:eastAsia="zh-CN"/>
      </w:rPr>
      <w:t xml:space="preserve">           </w:t>
    </w:r>
    <w:r>
      <w:rPr>
        <w:rFonts w:hint="eastAsia"/>
        <w:sz w:val="24"/>
        <w:szCs w:val="24"/>
        <w:lang w:val="en-US" w:eastAsia="zh-CN"/>
      </w:rPr>
      <w:t>Wenzhou Safewire Electric Co.,Ltd.</w:t>
    </w:r>
  </w:p>
  <w:p w14:paraId="0F43A7F3">
    <w:pPr>
      <w:pStyle w:val="4"/>
      <w:pBdr>
        <w:bottom w:val="none" w:color="auto" w:sz="0" w:space="0"/>
      </w:pBdr>
    </w:pPr>
    <w:bookmarkStart w:id="0" w:name="OLE_LINK10"/>
    <w:r>
      <w:rPr>
        <w:rFonts w:hint="eastAsia" w:ascii="Calibri"/>
        <w:sz w:val="13"/>
        <w:szCs w:val="13"/>
        <w:lang w:val="en-US" w:eastAsia="zh-CN"/>
      </w:rPr>
      <w:t>2nd floor, Wealth Garden, Liushi town, Yueqing,  Wenzhou,China ,325604</w:t>
    </w:r>
    <w:r>
      <w:rPr>
        <w:sz w:val="15"/>
        <w:szCs w:val="15"/>
      </w:rPr>
      <w:t xml:space="preserve"> </w:t>
    </w:r>
    <w:bookmarkEnd w:id="0"/>
    <w:r>
      <w:rPr>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627A8"/>
    <w:multiLevelType w:val="singleLevel"/>
    <w:tmpl w:val="12A627A8"/>
    <w:lvl w:ilvl="0" w:tentative="0">
      <w:start w:val="1"/>
      <w:numFmt w:val="decimal"/>
      <w:suff w:val="space"/>
      <w:lvlText w:val="%1."/>
      <w:lvlJc w:val="left"/>
    </w:lvl>
  </w:abstractNum>
  <w:abstractNum w:abstractNumId="1">
    <w:nsid w:val="17360B17"/>
    <w:multiLevelType w:val="singleLevel"/>
    <w:tmpl w:val="17360B17"/>
    <w:lvl w:ilvl="0" w:tentative="0">
      <w:start w:val="1"/>
      <w:numFmt w:val="decimal"/>
      <w:suff w:val="space"/>
      <w:lvlText w:val="%1."/>
      <w:lvlJc w:val="left"/>
      <w:rPr>
        <w:rFonts w:hint="default"/>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0ZmY4Y2JjZGY1MzRlNTU0NDMzMGYxMTNmN2VkNzIifQ=="/>
  </w:docVars>
  <w:rsids>
    <w:rsidRoot w:val="000A1D06"/>
    <w:rsid w:val="00003187"/>
    <w:rsid w:val="000259CA"/>
    <w:rsid w:val="00044FAC"/>
    <w:rsid w:val="000459BD"/>
    <w:rsid w:val="000539C9"/>
    <w:rsid w:val="000565F5"/>
    <w:rsid w:val="00081A83"/>
    <w:rsid w:val="00091099"/>
    <w:rsid w:val="000A1D06"/>
    <w:rsid w:val="000A28BA"/>
    <w:rsid w:val="000A7911"/>
    <w:rsid w:val="000C237A"/>
    <w:rsid w:val="000C4457"/>
    <w:rsid w:val="000D532F"/>
    <w:rsid w:val="001012A9"/>
    <w:rsid w:val="00105DF0"/>
    <w:rsid w:val="00112D20"/>
    <w:rsid w:val="0012586B"/>
    <w:rsid w:val="00130770"/>
    <w:rsid w:val="00134860"/>
    <w:rsid w:val="00141D42"/>
    <w:rsid w:val="00145246"/>
    <w:rsid w:val="00147E43"/>
    <w:rsid w:val="0015122A"/>
    <w:rsid w:val="00157289"/>
    <w:rsid w:val="001622EB"/>
    <w:rsid w:val="00172351"/>
    <w:rsid w:val="00172E80"/>
    <w:rsid w:val="00173860"/>
    <w:rsid w:val="001A0B9D"/>
    <w:rsid w:val="001A5FEC"/>
    <w:rsid w:val="001B74FD"/>
    <w:rsid w:val="001B7A39"/>
    <w:rsid w:val="001D37E8"/>
    <w:rsid w:val="001D5A2A"/>
    <w:rsid w:val="001E2A7A"/>
    <w:rsid w:val="001F08C6"/>
    <w:rsid w:val="001F2F8F"/>
    <w:rsid w:val="001F6BF7"/>
    <w:rsid w:val="001F70DD"/>
    <w:rsid w:val="00200F37"/>
    <w:rsid w:val="002079FE"/>
    <w:rsid w:val="002125D9"/>
    <w:rsid w:val="002267CA"/>
    <w:rsid w:val="00227397"/>
    <w:rsid w:val="00235067"/>
    <w:rsid w:val="0023569B"/>
    <w:rsid w:val="002438EE"/>
    <w:rsid w:val="002451AB"/>
    <w:rsid w:val="002561C8"/>
    <w:rsid w:val="002579C5"/>
    <w:rsid w:val="00261092"/>
    <w:rsid w:val="00261788"/>
    <w:rsid w:val="00263CA7"/>
    <w:rsid w:val="00283436"/>
    <w:rsid w:val="002837FD"/>
    <w:rsid w:val="00285E45"/>
    <w:rsid w:val="00286074"/>
    <w:rsid w:val="0029191A"/>
    <w:rsid w:val="0029466D"/>
    <w:rsid w:val="002A4C3C"/>
    <w:rsid w:val="002D50F8"/>
    <w:rsid w:val="002E1091"/>
    <w:rsid w:val="00301CE6"/>
    <w:rsid w:val="00307758"/>
    <w:rsid w:val="0031039C"/>
    <w:rsid w:val="00312790"/>
    <w:rsid w:val="003261AD"/>
    <w:rsid w:val="00327B5C"/>
    <w:rsid w:val="00337416"/>
    <w:rsid w:val="00340DA8"/>
    <w:rsid w:val="00366B8D"/>
    <w:rsid w:val="00366C1D"/>
    <w:rsid w:val="00372E37"/>
    <w:rsid w:val="003A3165"/>
    <w:rsid w:val="003A729E"/>
    <w:rsid w:val="003B05D5"/>
    <w:rsid w:val="003B5AE8"/>
    <w:rsid w:val="003C3AB8"/>
    <w:rsid w:val="003C6F6E"/>
    <w:rsid w:val="003F31D5"/>
    <w:rsid w:val="00406D0E"/>
    <w:rsid w:val="00421D5E"/>
    <w:rsid w:val="00427114"/>
    <w:rsid w:val="0042762C"/>
    <w:rsid w:val="00434B1A"/>
    <w:rsid w:val="00445E5D"/>
    <w:rsid w:val="00454D56"/>
    <w:rsid w:val="00461514"/>
    <w:rsid w:val="0048655E"/>
    <w:rsid w:val="004A29D2"/>
    <w:rsid w:val="004A2EE1"/>
    <w:rsid w:val="004A36D5"/>
    <w:rsid w:val="004B0332"/>
    <w:rsid w:val="004B16E1"/>
    <w:rsid w:val="004B38A9"/>
    <w:rsid w:val="004C39C4"/>
    <w:rsid w:val="004F259C"/>
    <w:rsid w:val="00514622"/>
    <w:rsid w:val="00520AE1"/>
    <w:rsid w:val="005242FC"/>
    <w:rsid w:val="0052698F"/>
    <w:rsid w:val="00532B84"/>
    <w:rsid w:val="00543E5A"/>
    <w:rsid w:val="005472C0"/>
    <w:rsid w:val="005544DD"/>
    <w:rsid w:val="00564FE6"/>
    <w:rsid w:val="00574D7A"/>
    <w:rsid w:val="00596F0F"/>
    <w:rsid w:val="005A7DC5"/>
    <w:rsid w:val="005C01F6"/>
    <w:rsid w:val="005D72AA"/>
    <w:rsid w:val="005E2711"/>
    <w:rsid w:val="005F116C"/>
    <w:rsid w:val="005F1D94"/>
    <w:rsid w:val="005F58B1"/>
    <w:rsid w:val="006068A0"/>
    <w:rsid w:val="00607F99"/>
    <w:rsid w:val="00643D85"/>
    <w:rsid w:val="00646049"/>
    <w:rsid w:val="00646294"/>
    <w:rsid w:val="006500DE"/>
    <w:rsid w:val="00652449"/>
    <w:rsid w:val="00653B74"/>
    <w:rsid w:val="00655A51"/>
    <w:rsid w:val="00656C3C"/>
    <w:rsid w:val="00660069"/>
    <w:rsid w:val="006649D8"/>
    <w:rsid w:val="0066570A"/>
    <w:rsid w:val="006714D0"/>
    <w:rsid w:val="0067625B"/>
    <w:rsid w:val="006778A7"/>
    <w:rsid w:val="00682BFA"/>
    <w:rsid w:val="0068334D"/>
    <w:rsid w:val="00690955"/>
    <w:rsid w:val="006923AD"/>
    <w:rsid w:val="00692C05"/>
    <w:rsid w:val="006939EE"/>
    <w:rsid w:val="00695860"/>
    <w:rsid w:val="006B6912"/>
    <w:rsid w:val="006C06D1"/>
    <w:rsid w:val="006C0760"/>
    <w:rsid w:val="006C0888"/>
    <w:rsid w:val="006D7982"/>
    <w:rsid w:val="006E2873"/>
    <w:rsid w:val="006E32FC"/>
    <w:rsid w:val="006E4D07"/>
    <w:rsid w:val="006E7A1B"/>
    <w:rsid w:val="006F0D36"/>
    <w:rsid w:val="007657AB"/>
    <w:rsid w:val="0077618B"/>
    <w:rsid w:val="00782D89"/>
    <w:rsid w:val="0078377D"/>
    <w:rsid w:val="00784E64"/>
    <w:rsid w:val="0078768C"/>
    <w:rsid w:val="00790A14"/>
    <w:rsid w:val="00795A32"/>
    <w:rsid w:val="007A40EA"/>
    <w:rsid w:val="007C63E9"/>
    <w:rsid w:val="007C7D61"/>
    <w:rsid w:val="007D20C6"/>
    <w:rsid w:val="007D6404"/>
    <w:rsid w:val="007D78B5"/>
    <w:rsid w:val="007E2EF7"/>
    <w:rsid w:val="007E3FF4"/>
    <w:rsid w:val="007E440D"/>
    <w:rsid w:val="007E6BD8"/>
    <w:rsid w:val="007F2E07"/>
    <w:rsid w:val="0080289A"/>
    <w:rsid w:val="00811316"/>
    <w:rsid w:val="00817407"/>
    <w:rsid w:val="00820289"/>
    <w:rsid w:val="00820660"/>
    <w:rsid w:val="0082782E"/>
    <w:rsid w:val="0085164C"/>
    <w:rsid w:val="00856BDA"/>
    <w:rsid w:val="008701F9"/>
    <w:rsid w:val="008747BA"/>
    <w:rsid w:val="008804D1"/>
    <w:rsid w:val="00894E51"/>
    <w:rsid w:val="008969EE"/>
    <w:rsid w:val="008A169E"/>
    <w:rsid w:val="008A4C33"/>
    <w:rsid w:val="008A65E2"/>
    <w:rsid w:val="008B3208"/>
    <w:rsid w:val="008F0581"/>
    <w:rsid w:val="008F410B"/>
    <w:rsid w:val="009034AA"/>
    <w:rsid w:val="00912711"/>
    <w:rsid w:val="009212FB"/>
    <w:rsid w:val="00921DDC"/>
    <w:rsid w:val="009263F5"/>
    <w:rsid w:val="00932DB6"/>
    <w:rsid w:val="00934442"/>
    <w:rsid w:val="00950013"/>
    <w:rsid w:val="0096517D"/>
    <w:rsid w:val="00966EDF"/>
    <w:rsid w:val="0097207B"/>
    <w:rsid w:val="0097745C"/>
    <w:rsid w:val="0097789D"/>
    <w:rsid w:val="0098593A"/>
    <w:rsid w:val="00990FF3"/>
    <w:rsid w:val="00993FB9"/>
    <w:rsid w:val="009A315E"/>
    <w:rsid w:val="009C000B"/>
    <w:rsid w:val="009C65A5"/>
    <w:rsid w:val="009D0C8B"/>
    <w:rsid w:val="009D2562"/>
    <w:rsid w:val="009D5332"/>
    <w:rsid w:val="009E1075"/>
    <w:rsid w:val="009E2273"/>
    <w:rsid w:val="009F2482"/>
    <w:rsid w:val="009F2D0B"/>
    <w:rsid w:val="00A046CD"/>
    <w:rsid w:val="00A36AE3"/>
    <w:rsid w:val="00A506D0"/>
    <w:rsid w:val="00A5430E"/>
    <w:rsid w:val="00A715AD"/>
    <w:rsid w:val="00A87D9B"/>
    <w:rsid w:val="00A91B43"/>
    <w:rsid w:val="00A9252C"/>
    <w:rsid w:val="00A9259F"/>
    <w:rsid w:val="00A94B68"/>
    <w:rsid w:val="00A96FA0"/>
    <w:rsid w:val="00AA6C15"/>
    <w:rsid w:val="00AB0742"/>
    <w:rsid w:val="00AD03A1"/>
    <w:rsid w:val="00AE0A84"/>
    <w:rsid w:val="00AE7CEA"/>
    <w:rsid w:val="00AF135E"/>
    <w:rsid w:val="00AF2E06"/>
    <w:rsid w:val="00B02979"/>
    <w:rsid w:val="00B04371"/>
    <w:rsid w:val="00B15BA4"/>
    <w:rsid w:val="00B15CB7"/>
    <w:rsid w:val="00B25B01"/>
    <w:rsid w:val="00B345AF"/>
    <w:rsid w:val="00B36BB5"/>
    <w:rsid w:val="00B373E2"/>
    <w:rsid w:val="00B62889"/>
    <w:rsid w:val="00B65E98"/>
    <w:rsid w:val="00B664C0"/>
    <w:rsid w:val="00B6672C"/>
    <w:rsid w:val="00B675A9"/>
    <w:rsid w:val="00B716C5"/>
    <w:rsid w:val="00B77965"/>
    <w:rsid w:val="00B83EC4"/>
    <w:rsid w:val="00B92563"/>
    <w:rsid w:val="00B937DD"/>
    <w:rsid w:val="00BA208A"/>
    <w:rsid w:val="00BC2F91"/>
    <w:rsid w:val="00BC492C"/>
    <w:rsid w:val="00BD2ED4"/>
    <w:rsid w:val="00BE1286"/>
    <w:rsid w:val="00BE3E4A"/>
    <w:rsid w:val="00C220DA"/>
    <w:rsid w:val="00C25188"/>
    <w:rsid w:val="00C25DEF"/>
    <w:rsid w:val="00C40CC0"/>
    <w:rsid w:val="00C4271A"/>
    <w:rsid w:val="00C76631"/>
    <w:rsid w:val="00C906CD"/>
    <w:rsid w:val="00C912B2"/>
    <w:rsid w:val="00C9249D"/>
    <w:rsid w:val="00C92BEA"/>
    <w:rsid w:val="00C934C7"/>
    <w:rsid w:val="00CB076C"/>
    <w:rsid w:val="00CB1214"/>
    <w:rsid w:val="00CB50BD"/>
    <w:rsid w:val="00CC29F6"/>
    <w:rsid w:val="00CC73BA"/>
    <w:rsid w:val="00CD0554"/>
    <w:rsid w:val="00CD1C8F"/>
    <w:rsid w:val="00CE1C7D"/>
    <w:rsid w:val="00CE2C70"/>
    <w:rsid w:val="00CE4DE7"/>
    <w:rsid w:val="00CF4F16"/>
    <w:rsid w:val="00CF6B52"/>
    <w:rsid w:val="00D17CE6"/>
    <w:rsid w:val="00D46D10"/>
    <w:rsid w:val="00D57B28"/>
    <w:rsid w:val="00D60536"/>
    <w:rsid w:val="00D666C9"/>
    <w:rsid w:val="00D6792C"/>
    <w:rsid w:val="00D73D32"/>
    <w:rsid w:val="00D80567"/>
    <w:rsid w:val="00D828D9"/>
    <w:rsid w:val="00D8578E"/>
    <w:rsid w:val="00D90118"/>
    <w:rsid w:val="00D95315"/>
    <w:rsid w:val="00D95EB5"/>
    <w:rsid w:val="00D968DB"/>
    <w:rsid w:val="00DA11C0"/>
    <w:rsid w:val="00DA258E"/>
    <w:rsid w:val="00DA7A5C"/>
    <w:rsid w:val="00DB1FAF"/>
    <w:rsid w:val="00DC3AA9"/>
    <w:rsid w:val="00E02F0D"/>
    <w:rsid w:val="00E2107A"/>
    <w:rsid w:val="00E231B4"/>
    <w:rsid w:val="00E261C2"/>
    <w:rsid w:val="00E329FB"/>
    <w:rsid w:val="00E40FE3"/>
    <w:rsid w:val="00E46C82"/>
    <w:rsid w:val="00E54643"/>
    <w:rsid w:val="00E557D1"/>
    <w:rsid w:val="00E57A32"/>
    <w:rsid w:val="00E62C42"/>
    <w:rsid w:val="00E65AF7"/>
    <w:rsid w:val="00E7100A"/>
    <w:rsid w:val="00E74E75"/>
    <w:rsid w:val="00E8428D"/>
    <w:rsid w:val="00E84EBA"/>
    <w:rsid w:val="00E925F4"/>
    <w:rsid w:val="00E94823"/>
    <w:rsid w:val="00EC1C1C"/>
    <w:rsid w:val="00ED0044"/>
    <w:rsid w:val="00ED116B"/>
    <w:rsid w:val="00ED4BAA"/>
    <w:rsid w:val="00EE126A"/>
    <w:rsid w:val="00EE4AE6"/>
    <w:rsid w:val="00EE75E6"/>
    <w:rsid w:val="00EF5413"/>
    <w:rsid w:val="00F021A0"/>
    <w:rsid w:val="00F05E58"/>
    <w:rsid w:val="00F0752C"/>
    <w:rsid w:val="00F32D2F"/>
    <w:rsid w:val="00F3417E"/>
    <w:rsid w:val="00F36BF7"/>
    <w:rsid w:val="00F44F3C"/>
    <w:rsid w:val="00F540BB"/>
    <w:rsid w:val="00F575F6"/>
    <w:rsid w:val="00F576A3"/>
    <w:rsid w:val="00F70445"/>
    <w:rsid w:val="00F82DC4"/>
    <w:rsid w:val="00F84954"/>
    <w:rsid w:val="00FA2C5B"/>
    <w:rsid w:val="00FA43D6"/>
    <w:rsid w:val="00FA560B"/>
    <w:rsid w:val="00FD29B0"/>
    <w:rsid w:val="00FE1750"/>
    <w:rsid w:val="00FE309D"/>
    <w:rsid w:val="00FF5220"/>
    <w:rsid w:val="012C7595"/>
    <w:rsid w:val="01431A4A"/>
    <w:rsid w:val="01797265"/>
    <w:rsid w:val="01F33470"/>
    <w:rsid w:val="02F217C8"/>
    <w:rsid w:val="02F254D6"/>
    <w:rsid w:val="037979A5"/>
    <w:rsid w:val="04973BDC"/>
    <w:rsid w:val="05A827C4"/>
    <w:rsid w:val="0766049D"/>
    <w:rsid w:val="09F3300C"/>
    <w:rsid w:val="0A7D421F"/>
    <w:rsid w:val="0AD37C1A"/>
    <w:rsid w:val="0B636FB8"/>
    <w:rsid w:val="0C27574A"/>
    <w:rsid w:val="0C437ACE"/>
    <w:rsid w:val="0D9755F8"/>
    <w:rsid w:val="0DC4782C"/>
    <w:rsid w:val="117F2E6F"/>
    <w:rsid w:val="119A56B6"/>
    <w:rsid w:val="129A1BB5"/>
    <w:rsid w:val="13CF248D"/>
    <w:rsid w:val="13F10DDC"/>
    <w:rsid w:val="149D298E"/>
    <w:rsid w:val="16233A89"/>
    <w:rsid w:val="17D47D39"/>
    <w:rsid w:val="181157F2"/>
    <w:rsid w:val="188817D7"/>
    <w:rsid w:val="1960419B"/>
    <w:rsid w:val="1ACA3E0F"/>
    <w:rsid w:val="1CD002FA"/>
    <w:rsid w:val="1D1E04E4"/>
    <w:rsid w:val="1D3F5364"/>
    <w:rsid w:val="1D666D95"/>
    <w:rsid w:val="1FEA50EC"/>
    <w:rsid w:val="231062C3"/>
    <w:rsid w:val="235065E8"/>
    <w:rsid w:val="26A6043B"/>
    <w:rsid w:val="26AD7041"/>
    <w:rsid w:val="26BE379D"/>
    <w:rsid w:val="270738B4"/>
    <w:rsid w:val="273763CC"/>
    <w:rsid w:val="27857926"/>
    <w:rsid w:val="279F1E9D"/>
    <w:rsid w:val="279F35CF"/>
    <w:rsid w:val="28E2284B"/>
    <w:rsid w:val="29FF65A7"/>
    <w:rsid w:val="2B25203D"/>
    <w:rsid w:val="2C646B95"/>
    <w:rsid w:val="2C674CE8"/>
    <w:rsid w:val="2CA64AB8"/>
    <w:rsid w:val="2CE93301"/>
    <w:rsid w:val="2E1F4A4F"/>
    <w:rsid w:val="2FD54471"/>
    <w:rsid w:val="31097D0B"/>
    <w:rsid w:val="31274AB8"/>
    <w:rsid w:val="316872B3"/>
    <w:rsid w:val="32DD41AC"/>
    <w:rsid w:val="33FC5905"/>
    <w:rsid w:val="346B379A"/>
    <w:rsid w:val="358160C2"/>
    <w:rsid w:val="368A3616"/>
    <w:rsid w:val="37B16960"/>
    <w:rsid w:val="37F54ECF"/>
    <w:rsid w:val="397C0183"/>
    <w:rsid w:val="398443D3"/>
    <w:rsid w:val="3C1F0984"/>
    <w:rsid w:val="3D6903C9"/>
    <w:rsid w:val="3D8B3056"/>
    <w:rsid w:val="3E9230EE"/>
    <w:rsid w:val="3FB83028"/>
    <w:rsid w:val="40DC4AF4"/>
    <w:rsid w:val="416F3BBA"/>
    <w:rsid w:val="420477E6"/>
    <w:rsid w:val="420655EE"/>
    <w:rsid w:val="42341273"/>
    <w:rsid w:val="44B87626"/>
    <w:rsid w:val="459A2F03"/>
    <w:rsid w:val="4664014A"/>
    <w:rsid w:val="46C10A14"/>
    <w:rsid w:val="48644766"/>
    <w:rsid w:val="49941B47"/>
    <w:rsid w:val="49AD1724"/>
    <w:rsid w:val="49CA4084"/>
    <w:rsid w:val="4A682F94"/>
    <w:rsid w:val="4C6E037F"/>
    <w:rsid w:val="4CA13505"/>
    <w:rsid w:val="4D247210"/>
    <w:rsid w:val="4EDE735A"/>
    <w:rsid w:val="4F446438"/>
    <w:rsid w:val="50814E20"/>
    <w:rsid w:val="53FA249B"/>
    <w:rsid w:val="545A24A8"/>
    <w:rsid w:val="556F1F2A"/>
    <w:rsid w:val="55F37AA6"/>
    <w:rsid w:val="56311BDD"/>
    <w:rsid w:val="56FB5453"/>
    <w:rsid w:val="570013BC"/>
    <w:rsid w:val="575C4780"/>
    <w:rsid w:val="58D84BAC"/>
    <w:rsid w:val="59227C04"/>
    <w:rsid w:val="5AA72AC8"/>
    <w:rsid w:val="5C3E620B"/>
    <w:rsid w:val="5C5477DD"/>
    <w:rsid w:val="5CE61C06"/>
    <w:rsid w:val="5D1C765A"/>
    <w:rsid w:val="5DEA352B"/>
    <w:rsid w:val="5E1D264B"/>
    <w:rsid w:val="5E2C6C63"/>
    <w:rsid w:val="5E703117"/>
    <w:rsid w:val="5EA42C9D"/>
    <w:rsid w:val="613F4B2C"/>
    <w:rsid w:val="620C3EA3"/>
    <w:rsid w:val="627B0F0A"/>
    <w:rsid w:val="685C7BC6"/>
    <w:rsid w:val="69020884"/>
    <w:rsid w:val="69605E3A"/>
    <w:rsid w:val="69DB67B8"/>
    <w:rsid w:val="6C0C4078"/>
    <w:rsid w:val="6DA0196E"/>
    <w:rsid w:val="6EFC0EB3"/>
    <w:rsid w:val="6F5F722B"/>
    <w:rsid w:val="6F8D6E36"/>
    <w:rsid w:val="7020414E"/>
    <w:rsid w:val="710B44B6"/>
    <w:rsid w:val="71CA611F"/>
    <w:rsid w:val="735140C7"/>
    <w:rsid w:val="75263FB5"/>
    <w:rsid w:val="789330F4"/>
    <w:rsid w:val="789B25C4"/>
    <w:rsid w:val="78CA4C57"/>
    <w:rsid w:val="78D87374"/>
    <w:rsid w:val="79CC0DA3"/>
    <w:rsid w:val="7A0300D0"/>
    <w:rsid w:val="7AF406B1"/>
    <w:rsid w:val="7B833591"/>
    <w:rsid w:val="7BD61BC3"/>
    <w:rsid w:val="7BDF4EBD"/>
    <w:rsid w:val="7CD82038"/>
    <w:rsid w:val="7D126855"/>
    <w:rsid w:val="7E813419"/>
    <w:rsid w:val="7F0D7F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6"/>
      <w:szCs w:val="16"/>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75" w:after="75"/>
      <w:jc w:val="left"/>
    </w:pPr>
    <w:rPr>
      <w:rFonts w:ascii="宋体" w:hAnsi="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22"/>
    <w:rPr>
      <w:b/>
      <w:bCs/>
    </w:rPr>
  </w:style>
  <w:style w:type="character" w:styleId="10">
    <w:name w:val="Hyperlink"/>
    <w:unhideWhenUsed/>
    <w:qFormat/>
    <w:uiPriority w:val="99"/>
    <w:rPr>
      <w:color w:val="0000FF"/>
      <w:u w:val="single"/>
    </w:rPr>
  </w:style>
  <w:style w:type="character" w:customStyle="1" w:styleId="11">
    <w:name w:val="批注框文本 Char"/>
    <w:basedOn w:val="8"/>
    <w:link w:val="2"/>
    <w:semiHidden/>
    <w:qFormat/>
    <w:uiPriority w:val="99"/>
    <w:rPr>
      <w:rFonts w:ascii="Calibri" w:hAnsi="Calibri" w:eastAsia="宋体" w:cs="Times New Roman"/>
      <w:sz w:val="16"/>
      <w:szCs w:val="16"/>
    </w:rPr>
  </w:style>
  <w:style w:type="character" w:customStyle="1" w:styleId="12">
    <w:name w:val="页脚 Char"/>
    <w:basedOn w:val="8"/>
    <w:link w:val="3"/>
    <w:semiHidden/>
    <w:qFormat/>
    <w:uiPriority w:val="99"/>
    <w:rPr>
      <w:kern w:val="2"/>
      <w:sz w:val="18"/>
      <w:szCs w:val="18"/>
    </w:rPr>
  </w:style>
  <w:style w:type="character" w:customStyle="1" w:styleId="13">
    <w:name w:val="页眉 Char"/>
    <w:basedOn w:val="8"/>
    <w:link w:val="4"/>
    <w:semiHidden/>
    <w:qFormat/>
    <w:uiPriority w:val="99"/>
    <w:rPr>
      <w:kern w:val="2"/>
      <w:sz w:val="18"/>
      <w:szCs w:val="18"/>
    </w:rPr>
  </w:style>
  <w:style w:type="character" w:customStyle="1" w:styleId="14">
    <w:name w:val="attr-value"/>
    <w:basedOn w:val="8"/>
    <w:qFormat/>
    <w:uiPriority w:val="0"/>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314</Words>
  <Characters>1903</Characters>
  <Lines>42</Lines>
  <Paragraphs>11</Paragraphs>
  <TotalTime>92</TotalTime>
  <ScaleCrop>false</ScaleCrop>
  <LinksUpToDate>false</LinksUpToDate>
  <CharactersWithSpaces>2495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2016-07-11T09:43:00Z</dcterms:created>
  <dc:creator>Administrator</dc:creator>
  <cp:lastModifiedBy>WPS_1673238396</cp:lastModifiedBy>
  <cp:lastPrinted>2025-12-19T07:20:00Z</cp:lastPrinted>
  <dcterms:modified xsi:type="dcterms:W3CDTF">2025-12-22T01:38:12Z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C127736D40C943E88700B8BDCAFCBC3C_13</vt:lpwstr>
  </property>
  <property fmtid="{D5CDD505-2E9C-101B-9397-08002B2CF9AE}" pid="4" name="KSOTemplateDocerSaveRecord">
    <vt:lpwstr>eyJoZGlkIjoiMWVmZjM1N2YxY2JlMmUwNDNhYmVjMGY0NzU3MTdiM2EiLCJ1c2VySWQiOiIxNDY1NjY1Njk4In0=</vt:lpwstr>
  </property>
</Properties>
</file>