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1325" w:firstLineChars="30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 xml:space="preserve">: </w:t>
      </w:r>
      <w:r>
        <w:rPr>
          <w:rFonts w:hint="eastAsia" w:ascii="楷体" w:hAnsi="楷体" w:eastAsia="楷体" w:cs="楷体"/>
          <w:b/>
          <w:bCs/>
          <w:sz w:val="30"/>
          <w:szCs w:val="30"/>
          <w:u w:val="single"/>
          <w:lang w:val="en-US" w:eastAsia="zh-CN"/>
        </w:rPr>
        <w:t xml:space="preserve"> Switch sockets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1325" w:firstLineChars="3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No.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黑体" w:hAnsi="黑体" w:eastAsia="黑体" w:cs="黑体"/>
          <w:b w:val="0"/>
          <w:bCs w:val="0"/>
          <w:sz w:val="72"/>
          <w:szCs w:val="7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F84           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77470</wp:posOffset>
            </wp:positionV>
            <wp:extent cx="3919855" cy="3919855"/>
            <wp:effectExtent l="0" t="0" r="4445" b="4445"/>
            <wp:wrapNone/>
            <wp:docPr id="1" name="图片 1" descr="F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8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19855" cy="391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      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</w:p>
    <w:p>
      <w:pPr>
        <w:jc w:val="both"/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</w:pPr>
      <w:r>
        <w:rPr>
          <w:rFonts w:hint="eastAsia"/>
          <w:lang w:val="en-US" w:eastAsia="zh-CN"/>
        </w:rPr>
        <w:t xml:space="preserve">ADD: </w:t>
      </w:r>
      <w:r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  <w:t>152 xinguang industrial zone, yueqing city, zhejiang province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（TEL）:0086-577-62799688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default"/>
          <w:lang w:val="en-US"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>(WEB):  http://www.safewirele.com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Quick Details</w:t>
      </w:r>
    </w:p>
    <w:p>
      <w:r>
        <w:t>Place of Origin:</w:t>
      </w:r>
      <w:r>
        <w:rPr>
          <w:rFonts w:hint="eastAsia"/>
          <w:lang w:val="en-US" w:eastAsia="zh-CN"/>
        </w:rPr>
        <w:t>Zhejiang</w:t>
      </w:r>
      <w:r>
        <w:rPr>
          <w:lang w:val="en-US" w:eastAsia="zh-CN"/>
        </w:rPr>
        <w:t>, China</w:t>
      </w:r>
    </w:p>
    <w:p>
      <w:pPr>
        <w:rPr>
          <w:rFonts w:hint="default"/>
          <w:lang w:val="en-US" w:eastAsia="zh-CN"/>
        </w:rPr>
      </w:pPr>
      <w:r>
        <w:t>Brand Name:</w:t>
      </w:r>
      <w:r>
        <w:rPr>
          <w:rFonts w:hint="eastAsia"/>
          <w:lang w:val="en-US" w:eastAsia="zh-CN"/>
        </w:rPr>
        <w:t>Safewire</w:t>
      </w:r>
    </w:p>
    <w:p>
      <w:pPr>
        <w:rPr>
          <w:rFonts w:hint="default"/>
          <w:color w:val="auto"/>
          <w:lang w:val="en-US" w:eastAsia="zh-CN"/>
        </w:rPr>
      </w:pPr>
      <w:r>
        <w:t>Mo</w:t>
      </w:r>
      <w:r>
        <w:rPr>
          <w:color w:val="auto"/>
        </w:rPr>
        <w:t>del Number</w:t>
      </w:r>
      <w:r>
        <w:rPr>
          <w:rFonts w:hint="eastAsia"/>
          <w:color w:val="auto"/>
          <w:lang w:eastAsia="zh-CN"/>
        </w:rPr>
        <w:t>：</w:t>
      </w:r>
      <w:r>
        <w:rPr>
          <w:rFonts w:hint="eastAsia"/>
          <w:color w:val="auto"/>
          <w:lang w:val="en-US" w:eastAsia="zh-CN"/>
        </w:rPr>
        <w:t>F84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Type：2 Gang 2 way switch</w:t>
      </w:r>
    </w:p>
    <w:p>
      <w:r>
        <w:t>Max. Current:</w:t>
      </w:r>
      <w:r>
        <w:rPr>
          <w:lang w:val="en-US" w:eastAsia="zh-CN"/>
        </w:rPr>
        <w:t>15A</w:t>
      </w:r>
    </w:p>
    <w:p>
      <w:r>
        <w:t>Max. Voltage:</w:t>
      </w:r>
      <w:r>
        <w:rPr>
          <w:lang w:val="en-US" w:eastAsia="zh-CN"/>
        </w:rPr>
        <w:t>120V</w:t>
      </w:r>
    </w:p>
    <w:p>
      <w:r>
        <w:t>Mechanical Life:</w:t>
      </w:r>
      <w:r>
        <w:rPr>
          <w:lang w:val="en-US" w:eastAsia="zh-CN"/>
        </w:rPr>
        <w:t>10 Years</w:t>
      </w:r>
    </w:p>
    <w:p>
      <w:r>
        <w:t>Color:</w:t>
      </w:r>
      <w:r>
        <w:rPr>
          <w:lang w:val="en-US" w:eastAsia="zh-CN"/>
        </w:rPr>
        <w:t>White</w:t>
      </w:r>
    </w:p>
    <w:p>
      <w:r>
        <w:t>Net weight:</w:t>
      </w:r>
      <w:r>
        <w:rPr>
          <w:lang w:val="en-US" w:eastAsia="zh-CN"/>
        </w:rPr>
        <w:t>150g</w:t>
      </w:r>
    </w:p>
    <w:p>
      <w:r>
        <w:t>Working frequency:</w:t>
      </w:r>
      <w:r>
        <w:rPr>
          <w:lang w:val="en-US" w:eastAsia="zh-CN"/>
        </w:rPr>
        <w:t>2.412~2.48MHz</w:t>
      </w:r>
    </w:p>
    <w:p/>
    <w:p/>
    <w:p/>
    <w:p/>
    <w:p/>
    <w:p/>
    <w:p>
      <w:pPr>
        <w:rPr>
          <w:rFonts w:hint="default" w:eastAsiaTheme="minor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Describe</w:t>
      </w:r>
    </w:p>
    <w:tbl>
      <w:tblPr>
        <w:tblStyle w:val="5"/>
        <w:tblW w:w="72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48"/>
        <w:gridCol w:w="5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r>
              <w:rPr>
                <w:rFonts w:hint="default"/>
                <w:lang w:val="en-US" w:eastAsia="zh-CN"/>
              </w:rPr>
              <w:t>type</w:t>
            </w:r>
          </w:p>
        </w:tc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 gang 2 way switch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color</w:t>
            </w:r>
          </w:p>
        </w:tc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white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Shelf life</w:t>
            </w:r>
          </w:p>
        </w:tc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 years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Current</w:t>
            </w:r>
          </w:p>
        </w:tc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Voltage</w:t>
            </w:r>
          </w:p>
        </w:tc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250V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Panel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Material</w:t>
            </w:r>
          </w:p>
        </w:tc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ABS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Inside Material</w:t>
            </w:r>
          </w:p>
        </w:tc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 xml:space="preserve">High quality brass and </w:t>
            </w:r>
            <w:r>
              <w:rPr>
                <w:rFonts w:hint="eastAsia"/>
                <w:lang w:val="en-US" w:eastAsia="zh-CN"/>
              </w:rPr>
              <w:t>ABS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Size</w:t>
            </w:r>
          </w:p>
        </w:tc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45*45mm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Advantage</w:t>
            </w:r>
          </w:p>
        </w:tc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This is two way switch socket, that is more conducive to wiring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Type</w:t>
            </w:r>
          </w:p>
        </w:tc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Switch sockets</w:t>
            </w:r>
          </w:p>
        </w:tc>
      </w:tr>
    </w:tbl>
    <w:p/>
    <w:p>
      <w:pPr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Product Show:</w:t>
      </w:r>
    </w:p>
    <w:p>
      <w:pPr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drawing>
          <wp:inline distT="0" distB="0" distL="114300" distR="114300">
            <wp:extent cx="2379345" cy="2379345"/>
            <wp:effectExtent l="0" t="0" r="1905" b="1905"/>
            <wp:docPr id="3" name="图片 3" descr="F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8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9345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1.Flame-retardant nylon is used in the backseat, strong flame-retardant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2.High elastic tin phosphor bronze is used for switch contact.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3.The surface material of the panel is made of ABS.</w:t>
      </w:r>
    </w:p>
    <w:p>
      <w:pPr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Application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The product use in floor box or desktop socket or the wall .</w:t>
      </w:r>
    </w:p>
    <w:p/>
    <w:p/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RoHS Certificate of Compliance：</w:t>
      </w:r>
      <w:r>
        <w:rPr>
          <w:rFonts w:hint="eastAsia"/>
          <w:lang w:val="en-US" w:eastAsia="zh-CN"/>
        </w:rPr>
        <w:t>Conforms with the Directive 2002/95/EC (ROHS) regarding to limitation of dangerous substances,in particular to clause 4 which forbids the use of  substances: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sz w:val="30"/>
        <w:szCs w:val="30"/>
      </w:rPr>
    </w:pPr>
    <w:r>
      <w:rPr>
        <w:rFonts w:hint="eastAsia"/>
        <w:lang w:val="en-US" w:eastAsia="zh-CN"/>
      </w:rPr>
      <w:drawing>
        <wp:inline distT="0" distB="0" distL="114300" distR="114300">
          <wp:extent cx="912495" cy="574040"/>
          <wp:effectExtent l="0" t="0" r="1905" b="16510"/>
          <wp:docPr id="2" name="图片 1" descr="QQ图片20180314232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QQ图片201803142323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4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</w:t>
    </w:r>
    <w:r>
      <w:rPr>
        <w:rFonts w:hint="eastAsia"/>
        <w:sz w:val="24"/>
        <w:szCs w:val="24"/>
        <w:lang w:val="en-US" w:eastAsia="zh-CN"/>
      </w:rPr>
      <w:t>Wenzhou Safewire Electric Co.,Ltd.</w:t>
    </w:r>
  </w:p>
  <w:p>
    <w:pPr>
      <w:pStyle w:val="3"/>
      <w:ind w:firstLine="1350" w:firstLineChars="900"/>
      <w:jc w:val="both"/>
      <w:rPr>
        <w:rFonts w:hint="eastAsia"/>
        <w:sz w:val="15"/>
        <w:szCs w:val="15"/>
        <w:lang w:val="en-US" w:eastAsia="zh-CN"/>
      </w:rPr>
    </w:pPr>
    <w:r>
      <w:rPr>
        <w:rFonts w:hint="eastAsia"/>
        <w:sz w:val="15"/>
        <w:szCs w:val="15"/>
        <w:lang w:val="en-US" w:eastAsia="zh-CN"/>
      </w:rPr>
      <w:t>2</w:t>
    </w:r>
    <w:r>
      <w:rPr>
        <w:rFonts w:hint="eastAsia"/>
        <w:sz w:val="15"/>
        <w:szCs w:val="15"/>
        <w:vertAlign w:val="superscript"/>
        <w:lang w:val="en-US" w:eastAsia="zh-CN"/>
      </w:rPr>
      <w:t>nd</w:t>
    </w:r>
    <w:r>
      <w:rPr>
        <w:rFonts w:hint="eastAsia"/>
        <w:sz w:val="15"/>
        <w:szCs w:val="15"/>
        <w:lang w:val="en-US" w:eastAsia="zh-CN"/>
      </w:rPr>
      <w:t xml:space="preserve"> floor, Wealth Garden, Liushi Town, Yueqing city,Wenzhou,Zhejiang,China</w:t>
    </w:r>
  </w:p>
  <w:p>
    <w:pPr>
      <w:pStyle w:val="3"/>
      <w:jc w:val="both"/>
      <w:rPr>
        <w:sz w:val="15"/>
        <w:szCs w:val="15"/>
      </w:rPr>
    </w:pPr>
    <w:r>
      <w:rPr>
        <w:sz w:val="15"/>
        <w:szCs w:val="15"/>
      </w:rPr>
      <w:t xml:space="preserve">                                    </w:t>
    </w:r>
    <w:r>
      <w:rPr>
        <w:rFonts w:hint="eastAsia"/>
        <w:sz w:val="15"/>
        <w:szCs w:val="15"/>
        <w:lang w:val="en-US" w:eastAsia="zh-CN"/>
      </w:rPr>
      <w:t xml:space="preserve">     </w:t>
    </w:r>
    <w:r>
      <w:rPr>
        <w:sz w:val="15"/>
        <w:szCs w:val="15"/>
      </w:rPr>
      <w:t>Tel:0086-577-6</w:t>
    </w:r>
    <w:r>
      <w:rPr>
        <w:rFonts w:hint="eastAsia"/>
        <w:sz w:val="15"/>
        <w:szCs w:val="15"/>
        <w:lang w:val="en-US" w:eastAsia="zh-CN"/>
      </w:rPr>
      <w:t>1725369; Email:info@safewirele.com;</w:t>
    </w:r>
  </w:p>
  <w:p>
    <w:pPr>
      <w:pStyle w:val="3"/>
      <w:jc w:val="both"/>
    </w:pPr>
    <w:r>
      <w:t xml:space="preserve">                            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  </w:t>
    </w:r>
    <w:r>
      <w:rPr>
        <w:b/>
        <w:color w:val="00B0F0"/>
        <w:sz w:val="21"/>
        <w:szCs w:val="21"/>
      </w:rPr>
      <w:t>www.</w:t>
    </w:r>
    <w:r>
      <w:rPr>
        <w:rFonts w:hint="eastAsia"/>
        <w:b/>
        <w:color w:val="00B0F0"/>
        <w:sz w:val="21"/>
        <w:szCs w:val="21"/>
        <w:lang w:val="en-US" w:eastAsia="zh-CN"/>
      </w:rPr>
      <w:t>safewirele</w:t>
    </w:r>
    <w:r>
      <w:rPr>
        <w:b/>
        <w:color w:val="00B0F0"/>
        <w:sz w:val="21"/>
        <w:szCs w:val="21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133F7"/>
    <w:rsid w:val="03EA1C7C"/>
    <w:rsid w:val="05C405BD"/>
    <w:rsid w:val="06CF65C0"/>
    <w:rsid w:val="0CD525D8"/>
    <w:rsid w:val="17C133F7"/>
    <w:rsid w:val="1DA3187C"/>
    <w:rsid w:val="26630F03"/>
    <w:rsid w:val="3CEA7B76"/>
    <w:rsid w:val="3D13251F"/>
    <w:rsid w:val="434E0AB0"/>
    <w:rsid w:val="48D251F5"/>
    <w:rsid w:val="4A253B90"/>
    <w:rsid w:val="4D8B4C36"/>
    <w:rsid w:val="51555C2E"/>
    <w:rsid w:val="52A2379E"/>
    <w:rsid w:val="773979F1"/>
    <w:rsid w:val="7D55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2020-04-09T07:32:00Z</dcterms:created>
  <dc:creator>笙</dc:creator>
  <cp:lastModifiedBy>Administrator</cp:lastModifiedBy>
  <dcterms:modified xsi:type="dcterms:W3CDTF">2021-07-20T05:45:03Z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E9A59770A455487A9491CFFFC16FA89A</vt:lpwstr>
  </property>
</Properties>
</file>